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45" w:rsidRDefault="00113234" w:rsidP="00113234">
      <w:pPr>
        <w:jc w:val="center"/>
      </w:pPr>
      <w:r>
        <w:t>PRUEBAS SABER GRADO NOVENO ESPAÑOL SEGUNDA SESION</w:t>
      </w:r>
    </w:p>
    <w:p w:rsidR="00113234" w:rsidRDefault="00113234" w:rsidP="00113234">
      <w:pPr>
        <w:jc w:val="center"/>
      </w:pPr>
      <w:r>
        <w:t>Cien años de Soledad</w:t>
      </w:r>
    </w:p>
    <w:p w:rsidR="00113234" w:rsidRDefault="00113234" w:rsidP="00113234">
      <w:pPr>
        <w:jc w:val="center"/>
      </w:pPr>
      <w:r>
        <w:t>(Fragmento)</w:t>
      </w:r>
    </w:p>
    <w:p w:rsidR="00113234" w:rsidRDefault="00113234" w:rsidP="00113234">
      <w:pPr>
        <w:jc w:val="center"/>
      </w:pPr>
      <w:r>
        <w:t xml:space="preserve">Pocos días después descubrió que tenía dificultades para recordar casi todas las cosas del laboratorio. Entonces las marcó con el nombre respectivo, de modo que le bastaba con leer la inscripción para identificarlas. Cuando su padre le comunicó su alarma por haber olvidado hasta los hechos más impresionantes de su niñez, Aureliano le explicó su método, y José Arcadio Buendía lo puso en práctica en toda la casa y más tarde la impuso en todo el pueblo. Con un hisopo entintado marcó cada cosa con su nombre: mesa, silla, reloj, puerta, pared, cama, cacerola. Fue al corral y marcó los animales y las plantas: vaca, chivo, puerca, gallina, yuca, malanga, guineo. Poco a poco, estudiando las infinitas posibilidades del olvido, se dio cuenta de que podía llegar un día en que se reconocieran las cosas por sus inscripciones, pero no se recordara su utilidad. Entonces fue más explícito. El letrero que colgó en la cerviz de la vaca era una muestra ejemplar de la forma en que los habitantes de Macondo estaban dispuestos a luchar contra el olvido: Esta es la vaca, hay que ordeñarla todas las mañanas para que produzca leche y a la leche hay que hervirla para mezclarla con el café y hacer café con leche. Así continuaron viviendo en una realidad escurridiza, momentáneamente capturada por las palabras, pero que había de fugarse sin remedio cuando olvidaran los valores de la letra escrita. </w:t>
      </w:r>
    </w:p>
    <w:p w:rsidR="00113234" w:rsidRDefault="00113234" w:rsidP="00113234">
      <w:pPr>
        <w:jc w:val="center"/>
      </w:pPr>
      <w:r>
        <w:t>GARCÍA, Gabriel. Cien años de Soledad, Editorial Alfaguara, Bogotá, 2007.</w:t>
      </w:r>
    </w:p>
    <w:p w:rsidR="00113234" w:rsidRDefault="00113234" w:rsidP="00113234">
      <w:pPr>
        <w:pStyle w:val="Prrafodelista"/>
        <w:numPr>
          <w:ilvl w:val="0"/>
          <w:numId w:val="1"/>
        </w:numPr>
        <w:jc w:val="center"/>
      </w:pPr>
      <w:r>
        <w:t xml:space="preserve">En la expresión “Con un hisopo entintado marcó cada cosa con su nombre: mesa, silla, reloj, puerta, pared, cama, cacerola” el término resaltado se puede remplazar según el texto por </w:t>
      </w:r>
    </w:p>
    <w:p w:rsidR="00113234" w:rsidRDefault="00113234" w:rsidP="00113234">
      <w:pPr>
        <w:jc w:val="both"/>
      </w:pPr>
      <w:r>
        <w:t>A. un arbusto.</w:t>
      </w:r>
      <w:r>
        <w:tab/>
      </w:r>
      <w:r>
        <w:tab/>
        <w:t>B. un rótulo.</w:t>
      </w:r>
      <w:r>
        <w:tab/>
      </w:r>
      <w:r>
        <w:tab/>
        <w:t>C. una plumilla.</w:t>
      </w:r>
      <w:r>
        <w:tab/>
      </w:r>
      <w:r>
        <w:tab/>
        <w:t>D. un algodón.</w:t>
      </w:r>
    </w:p>
    <w:p w:rsidR="00113234" w:rsidRDefault="00113234" w:rsidP="00113234">
      <w:pPr>
        <w:pStyle w:val="Prrafodelista"/>
        <w:numPr>
          <w:ilvl w:val="0"/>
          <w:numId w:val="1"/>
        </w:numPr>
        <w:jc w:val="both"/>
      </w:pPr>
      <w:r>
        <w:t>Puede afirmarse que Gabriel García Márquez utiliza con frecuencia el punto y seguido para</w:t>
      </w:r>
    </w:p>
    <w:p w:rsidR="00113234" w:rsidRDefault="00113234" w:rsidP="00113234">
      <w:pPr>
        <w:jc w:val="both"/>
      </w:pPr>
      <w:r>
        <w:t>A. separar cada uno de los enunciados.</w:t>
      </w:r>
      <w:r>
        <w:tab/>
      </w:r>
      <w:r>
        <w:tab/>
        <w:t>B. desarrollar ideas completas.</w:t>
      </w:r>
    </w:p>
    <w:p w:rsidR="00113234" w:rsidRDefault="00113234" w:rsidP="00113234">
      <w:pPr>
        <w:jc w:val="both"/>
      </w:pPr>
      <w:r>
        <w:t>C. desarrollar ideas similares.</w:t>
      </w:r>
      <w:r>
        <w:tab/>
      </w:r>
      <w:r>
        <w:tab/>
      </w:r>
      <w:r>
        <w:tab/>
        <w:t>D. organizar el texto.</w:t>
      </w:r>
    </w:p>
    <w:p w:rsidR="00113234" w:rsidRDefault="00113234" w:rsidP="00113234">
      <w:pPr>
        <w:pStyle w:val="Prrafodelista"/>
        <w:numPr>
          <w:ilvl w:val="0"/>
          <w:numId w:val="1"/>
        </w:numPr>
        <w:jc w:val="both"/>
      </w:pPr>
      <w:r>
        <w:t xml:space="preserve">El texto anterior es narrativo porque </w:t>
      </w:r>
    </w:p>
    <w:p w:rsidR="00113234" w:rsidRDefault="00113234" w:rsidP="00113234">
      <w:pPr>
        <w:jc w:val="both"/>
      </w:pPr>
      <w:r>
        <w:t>A. expresa los sentimientos del protagonista.</w:t>
      </w:r>
      <w:r>
        <w:tab/>
      </w:r>
      <w:r>
        <w:tab/>
      </w:r>
    </w:p>
    <w:p w:rsidR="00113234" w:rsidRDefault="00113234" w:rsidP="00113234">
      <w:pPr>
        <w:jc w:val="both"/>
      </w:pPr>
      <w:r>
        <w:t>B. cuenta las acciones para combatir el olvido.</w:t>
      </w:r>
    </w:p>
    <w:p w:rsidR="00113234" w:rsidRDefault="00113234" w:rsidP="00113234">
      <w:pPr>
        <w:jc w:val="both"/>
      </w:pPr>
      <w:r>
        <w:t>C. explica un método para recordar.</w:t>
      </w:r>
    </w:p>
    <w:p w:rsidR="00113234" w:rsidRDefault="00113234" w:rsidP="00113234">
      <w:pPr>
        <w:jc w:val="both"/>
      </w:pPr>
      <w:r>
        <w:t>D. informa sobre cómo utilizar el lenguaje.</w:t>
      </w:r>
    </w:p>
    <w:p w:rsidR="00113234" w:rsidRDefault="00113234" w:rsidP="00113234">
      <w:pPr>
        <w:pStyle w:val="Prrafodelista"/>
        <w:numPr>
          <w:ilvl w:val="0"/>
          <w:numId w:val="1"/>
        </w:numPr>
        <w:jc w:val="both"/>
      </w:pPr>
      <w:r>
        <w:t>Para Gabriel García Márquez las palabras son</w:t>
      </w:r>
    </w:p>
    <w:p w:rsidR="00113234" w:rsidRDefault="00113234" w:rsidP="00113234">
      <w:pPr>
        <w:jc w:val="both"/>
      </w:pPr>
      <w:r>
        <w:t>A. imagen y recuerdo.</w:t>
      </w:r>
      <w:r>
        <w:tab/>
      </w:r>
      <w:r>
        <w:tab/>
      </w:r>
      <w:r>
        <w:tab/>
      </w:r>
      <w:r>
        <w:tab/>
        <w:t>B. información y acción.</w:t>
      </w:r>
      <w:r>
        <w:tab/>
      </w:r>
      <w:r>
        <w:tab/>
      </w:r>
    </w:p>
    <w:p w:rsidR="00113234" w:rsidRDefault="00113234" w:rsidP="00113234">
      <w:pPr>
        <w:jc w:val="both"/>
      </w:pPr>
      <w:r>
        <w:t>C. lenguaje y comunicación.</w:t>
      </w:r>
      <w:r>
        <w:tab/>
      </w:r>
      <w:r>
        <w:tab/>
      </w:r>
      <w:r>
        <w:tab/>
        <w:t>D. forma y función.</w:t>
      </w:r>
    </w:p>
    <w:p w:rsidR="00113234" w:rsidRDefault="00113234" w:rsidP="00113234">
      <w:pPr>
        <w:pStyle w:val="Prrafodelista"/>
        <w:numPr>
          <w:ilvl w:val="0"/>
          <w:numId w:val="1"/>
        </w:numPr>
        <w:jc w:val="both"/>
      </w:pPr>
      <w:r>
        <w:t>El título para el capítulo anterior podría ser</w:t>
      </w:r>
    </w:p>
    <w:p w:rsidR="00113234" w:rsidRDefault="00113234" w:rsidP="00113234">
      <w:pPr>
        <w:jc w:val="both"/>
      </w:pPr>
      <w:r>
        <w:lastRenderedPageBreak/>
        <w:t>A. Estrategias para recordar.</w:t>
      </w:r>
      <w:r>
        <w:tab/>
      </w:r>
      <w:r>
        <w:tab/>
      </w:r>
      <w:r>
        <w:tab/>
        <w:t>B. El lenguaje no olvida la realidad.</w:t>
      </w:r>
    </w:p>
    <w:p w:rsidR="00113234" w:rsidRDefault="00113234" w:rsidP="00113234">
      <w:pPr>
        <w:jc w:val="both"/>
      </w:pPr>
      <w:r>
        <w:t>C. Didácticas del lenguaje.</w:t>
      </w:r>
      <w:r>
        <w:tab/>
      </w:r>
      <w:r>
        <w:tab/>
      </w:r>
      <w:r>
        <w:tab/>
        <w:t>D. Las reflexiones de un pueblo olvidadizo.</w:t>
      </w:r>
    </w:p>
    <w:p w:rsidR="00113234" w:rsidRDefault="00113234" w:rsidP="00113234">
      <w:pPr>
        <w:pStyle w:val="Prrafodelista"/>
        <w:numPr>
          <w:ilvl w:val="0"/>
          <w:numId w:val="1"/>
        </w:numPr>
        <w:jc w:val="both"/>
      </w:pPr>
      <w:r>
        <w:t>En el enunciado “Entonces fue más explícito. El letrero que colgó en la cerviz de la vaca era una muestra ejemplar de la forma en que los habitantes de Macondo estaban dispuestos a luchar contra el olvido”   la expresión subrayada tiene la función de decirle al lector  que la información que viene a continuación es</w:t>
      </w:r>
    </w:p>
    <w:p w:rsidR="00113234" w:rsidRDefault="00113234" w:rsidP="00113234">
      <w:pPr>
        <w:jc w:val="both"/>
      </w:pPr>
      <w:r>
        <w:t>A. exacta y verdadera.</w:t>
      </w:r>
      <w:r>
        <w:tab/>
      </w:r>
      <w:r>
        <w:tab/>
      </w:r>
      <w:r>
        <w:tab/>
        <w:t>B. evidente y coherente.</w:t>
      </w:r>
    </w:p>
    <w:p w:rsidR="00113234" w:rsidRDefault="00113234" w:rsidP="00113234">
      <w:pPr>
        <w:jc w:val="both"/>
      </w:pPr>
      <w:r>
        <w:t>C. clara y detallada.</w:t>
      </w:r>
      <w:r>
        <w:tab/>
      </w:r>
      <w:r>
        <w:tab/>
      </w:r>
      <w:r>
        <w:tab/>
        <w:t>D. real y detallada.</w:t>
      </w:r>
    </w:p>
    <w:p w:rsidR="00113234" w:rsidRDefault="00113234" w:rsidP="00113234">
      <w:pPr>
        <w:pStyle w:val="Prrafodelista"/>
        <w:numPr>
          <w:ilvl w:val="0"/>
          <w:numId w:val="1"/>
        </w:numPr>
        <w:jc w:val="both"/>
      </w:pPr>
      <w:r>
        <w:t>La intención comunicativa del texto anterior es</w:t>
      </w:r>
    </w:p>
    <w:p w:rsidR="00113234" w:rsidRDefault="00113234" w:rsidP="00113234">
      <w:pPr>
        <w:jc w:val="both"/>
      </w:pPr>
      <w:r>
        <w:t>A. informar sobre lo que ocurre cuando se tiene problemas de memoria.</w:t>
      </w:r>
    </w:p>
    <w:p w:rsidR="00113234" w:rsidRDefault="00113234" w:rsidP="00113234">
      <w:pPr>
        <w:jc w:val="both"/>
      </w:pPr>
      <w:r>
        <w:t>B. reflexionar sobre el uso real de las palabras para evitar su olvido.</w:t>
      </w:r>
    </w:p>
    <w:p w:rsidR="00113234" w:rsidRDefault="00113234" w:rsidP="00113234">
      <w:pPr>
        <w:jc w:val="both"/>
      </w:pPr>
      <w:r>
        <w:t>C. explicar las causas y consecuencias del olvido.</w:t>
      </w:r>
    </w:p>
    <w:p w:rsidR="00113234" w:rsidRDefault="00113234" w:rsidP="00113234">
      <w:pPr>
        <w:jc w:val="both"/>
      </w:pPr>
      <w:r>
        <w:t>D. exponer un fenómeno importante en Macondo.</w:t>
      </w:r>
    </w:p>
    <w:p w:rsidR="00113234" w:rsidRDefault="00113234" w:rsidP="00113234">
      <w:pPr>
        <w:pStyle w:val="Prrafodelista"/>
        <w:numPr>
          <w:ilvl w:val="0"/>
          <w:numId w:val="1"/>
        </w:numPr>
        <w:jc w:val="both"/>
      </w:pPr>
      <w:r>
        <w:t xml:space="preserve">Si quisieras escribir un texto en el cual reflexiones con argumentos de autoridad sobre la amnesia en la vida de algunos escritores, seleccionarías </w:t>
      </w:r>
    </w:p>
    <w:p w:rsidR="00113234" w:rsidRDefault="00113234" w:rsidP="00113234">
      <w:pPr>
        <w:jc w:val="both"/>
      </w:pPr>
      <w:r>
        <w:t>A. un ensayo.</w:t>
      </w:r>
      <w:r>
        <w:tab/>
        <w:t>B. un cuento.</w:t>
      </w:r>
      <w:r>
        <w:tab/>
      </w:r>
      <w:r>
        <w:tab/>
      </w:r>
      <w:r>
        <w:tab/>
        <w:t>C. un comentario.</w:t>
      </w:r>
      <w:r>
        <w:tab/>
        <w:t>D. un artículo científico.</w:t>
      </w:r>
    </w:p>
    <w:p w:rsidR="00113234" w:rsidRDefault="00113234" w:rsidP="00113234">
      <w:pPr>
        <w:pStyle w:val="Prrafodelista"/>
        <w:numPr>
          <w:ilvl w:val="0"/>
          <w:numId w:val="1"/>
        </w:numPr>
        <w:jc w:val="both"/>
      </w:pPr>
      <w:r>
        <w:t xml:space="preserve">En la expresión “Así continuaron viviendo en una realidad escurridiza, momentáneamente capturada por las palabras” la palabra subrayada es </w:t>
      </w:r>
    </w:p>
    <w:p w:rsidR="00113234" w:rsidRDefault="00113234" w:rsidP="00113234">
      <w:pPr>
        <w:jc w:val="both"/>
      </w:pPr>
      <w:r>
        <w:t xml:space="preserve">A. un adverbio de modo. </w:t>
      </w:r>
      <w:r>
        <w:tab/>
      </w:r>
      <w:r>
        <w:tab/>
      </w:r>
      <w:r>
        <w:tab/>
        <w:t>B. n adverbio  de lugar.</w:t>
      </w:r>
    </w:p>
    <w:p w:rsidR="00113234" w:rsidRDefault="00113234" w:rsidP="00113234">
      <w:pPr>
        <w:jc w:val="both"/>
      </w:pPr>
      <w:r>
        <w:t>C. un adverbio de cantidad.</w:t>
      </w:r>
      <w:r>
        <w:tab/>
      </w:r>
      <w:r>
        <w:tab/>
      </w:r>
      <w:r>
        <w:tab/>
        <w:t>D. un adverbio de afirmación.</w:t>
      </w:r>
    </w:p>
    <w:p w:rsidR="00113234" w:rsidRDefault="00113234" w:rsidP="00113234">
      <w:pPr>
        <w:pStyle w:val="Prrafodelista"/>
        <w:numPr>
          <w:ilvl w:val="0"/>
          <w:numId w:val="1"/>
        </w:numPr>
        <w:jc w:val="both"/>
      </w:pPr>
      <w:r>
        <w:t>En el anterior texto el autor plantea que la palabra es esencial para</w:t>
      </w:r>
    </w:p>
    <w:p w:rsidR="00113234" w:rsidRDefault="00113234" w:rsidP="00113234">
      <w:pPr>
        <w:jc w:val="both"/>
      </w:pPr>
      <w:r>
        <w:t>A. transmitir conocimiento.</w:t>
      </w:r>
      <w:r>
        <w:tab/>
      </w:r>
      <w:r>
        <w:tab/>
      </w:r>
      <w:r>
        <w:tab/>
      </w:r>
      <w:r>
        <w:tab/>
        <w:t>B. obtener buena memoria.</w:t>
      </w:r>
    </w:p>
    <w:p w:rsidR="00113234" w:rsidRDefault="00113234" w:rsidP="00113234">
      <w:pPr>
        <w:jc w:val="both"/>
      </w:pPr>
      <w:r>
        <w:t>C. establecer buena comunicación.</w:t>
      </w:r>
      <w:r>
        <w:tab/>
      </w:r>
      <w:r>
        <w:tab/>
      </w:r>
      <w:r>
        <w:tab/>
        <w:t>D. construir la existencia.</w:t>
      </w:r>
    </w:p>
    <w:p w:rsidR="00113234" w:rsidRDefault="00113234" w:rsidP="00113234">
      <w:pPr>
        <w:jc w:val="both"/>
      </w:pPr>
      <w:r>
        <w:rPr>
          <w:noProof/>
          <w:lang w:eastAsia="es-CO"/>
        </w:rPr>
        <w:lastRenderedPageBreak/>
        <w:drawing>
          <wp:inline distT="0" distB="0" distL="0" distR="0">
            <wp:extent cx="5612130" cy="4019416"/>
            <wp:effectExtent l="0" t="0" r="7620" b="635"/>
            <wp:docPr id="1" name="Imagen 1" descr="http://superate20.edu.co/_/editor/images/Abril_2016/Noveno/Lenguaj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ate20.edu.co/_/editor/images/Abril_2016/Noveno/Lenguaje/l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019416"/>
                    </a:xfrm>
                    <a:prstGeom prst="rect">
                      <a:avLst/>
                    </a:prstGeom>
                    <a:noFill/>
                    <a:ln>
                      <a:noFill/>
                    </a:ln>
                  </pic:spPr>
                </pic:pic>
              </a:graphicData>
            </a:graphic>
          </wp:inline>
        </w:drawing>
      </w:r>
    </w:p>
    <w:p w:rsidR="00113234" w:rsidRDefault="00113234" w:rsidP="00113234">
      <w:pPr>
        <w:pStyle w:val="Prrafodelista"/>
        <w:numPr>
          <w:ilvl w:val="0"/>
          <w:numId w:val="1"/>
        </w:numPr>
        <w:jc w:val="both"/>
      </w:pPr>
      <w:r>
        <w:t>De acuerdo con la información de la gráfica, el porcentaje de lectura en Colombia en relación a otros países es</w:t>
      </w:r>
    </w:p>
    <w:p w:rsidR="00113234" w:rsidRDefault="00113234" w:rsidP="00113234">
      <w:pPr>
        <w:jc w:val="both"/>
      </w:pPr>
      <w:r>
        <w:t>A. alto.</w:t>
      </w:r>
      <w:r>
        <w:tab/>
      </w:r>
      <w:r>
        <w:tab/>
        <w:t>B. suficiente.</w:t>
      </w:r>
      <w:r>
        <w:tab/>
      </w:r>
      <w:r>
        <w:tab/>
        <w:t>C. promedio.</w:t>
      </w:r>
      <w:r>
        <w:tab/>
      </w:r>
      <w:r>
        <w:tab/>
        <w:t>D. bajo.</w:t>
      </w:r>
    </w:p>
    <w:p w:rsidR="00113234" w:rsidRDefault="00113234" w:rsidP="00113234">
      <w:pPr>
        <w:pStyle w:val="Prrafodelista"/>
        <w:numPr>
          <w:ilvl w:val="0"/>
          <w:numId w:val="1"/>
        </w:numPr>
        <w:jc w:val="both"/>
      </w:pPr>
      <w:r>
        <w:t>Los elementos gráficos centrales para hacer la comparación entre países y los criterios de lectura son</w:t>
      </w:r>
    </w:p>
    <w:p w:rsidR="00113234" w:rsidRDefault="00113234" w:rsidP="00113234">
      <w:pPr>
        <w:jc w:val="both"/>
      </w:pPr>
      <w:r>
        <w:t>A. los mapas y las banderas.</w:t>
      </w:r>
      <w:r>
        <w:tab/>
      </w:r>
      <w:r>
        <w:tab/>
      </w:r>
      <w:r>
        <w:tab/>
        <w:t>B. las banderas y las barras.</w:t>
      </w:r>
    </w:p>
    <w:p w:rsidR="00113234" w:rsidRDefault="00113234" w:rsidP="00113234">
      <w:pPr>
        <w:jc w:val="both"/>
      </w:pPr>
      <w:r>
        <w:t>C. los porcentajes y los mapas.</w:t>
      </w:r>
      <w:r>
        <w:tab/>
      </w:r>
      <w:r>
        <w:tab/>
      </w:r>
      <w:r>
        <w:tab/>
        <w:t>D. los promedios y los mapas.</w:t>
      </w:r>
    </w:p>
    <w:p w:rsidR="000D712C" w:rsidRDefault="000D712C" w:rsidP="000D712C">
      <w:pPr>
        <w:pStyle w:val="Prrafodelista"/>
        <w:numPr>
          <w:ilvl w:val="0"/>
          <w:numId w:val="1"/>
        </w:numPr>
        <w:jc w:val="both"/>
      </w:pPr>
      <w:r>
        <w:t xml:space="preserve">El gráfico lleva por título “Estudio de </w:t>
      </w:r>
      <w:proofErr w:type="spellStart"/>
      <w:r>
        <w:t>lecturabilidad</w:t>
      </w:r>
      <w:proofErr w:type="spellEnd"/>
      <w:r>
        <w:t xml:space="preserve"> en Latinoamérica” la palabra subrayada quiere decir que se trata de</w:t>
      </w:r>
    </w:p>
    <w:p w:rsidR="00113234" w:rsidRDefault="000D712C" w:rsidP="000D712C">
      <w:pPr>
        <w:jc w:val="both"/>
      </w:pPr>
      <w:r>
        <w:t>A. un tema académico.</w:t>
      </w:r>
      <w:r>
        <w:tab/>
      </w:r>
      <w:r>
        <w:tab/>
        <w:t>B. una investigación.</w:t>
      </w:r>
      <w:r>
        <w:tab/>
      </w:r>
      <w:r>
        <w:tab/>
        <w:t>C. un análisis.</w:t>
      </w:r>
      <w:r>
        <w:tab/>
        <w:t>D. un ejercicio.</w:t>
      </w:r>
    </w:p>
    <w:p w:rsidR="000D712C" w:rsidRDefault="000D712C" w:rsidP="000D712C">
      <w:pPr>
        <w:pStyle w:val="Prrafodelista"/>
        <w:numPr>
          <w:ilvl w:val="0"/>
          <w:numId w:val="1"/>
        </w:numPr>
        <w:jc w:val="both"/>
      </w:pPr>
      <w:r>
        <w:t>De la información que se establece en la gráfica, ¿qué país tiene un desempeño parecido al de Colombia según los porcentajes?</w:t>
      </w:r>
    </w:p>
    <w:p w:rsidR="000D712C" w:rsidRDefault="000D712C" w:rsidP="000D712C">
      <w:pPr>
        <w:jc w:val="both"/>
      </w:pPr>
      <w:r>
        <w:t>A. Perú</w:t>
      </w:r>
      <w:r>
        <w:tab/>
      </w:r>
      <w:r>
        <w:tab/>
        <w:t>B. México</w:t>
      </w:r>
      <w:r>
        <w:tab/>
      </w:r>
      <w:r>
        <w:tab/>
        <w:t>C. Argentina</w:t>
      </w:r>
      <w:r>
        <w:tab/>
      </w:r>
      <w:r>
        <w:tab/>
        <w:t>D. Brasil</w:t>
      </w:r>
    </w:p>
    <w:p w:rsidR="000D712C" w:rsidRDefault="000D712C" w:rsidP="000D712C">
      <w:pPr>
        <w:pStyle w:val="Prrafodelista"/>
        <w:numPr>
          <w:ilvl w:val="0"/>
          <w:numId w:val="1"/>
        </w:numPr>
        <w:jc w:val="both"/>
      </w:pPr>
      <w:r>
        <w:t>Cuando se refiere el gráfico a “Formas de acceso al libro”, evalúa</w:t>
      </w:r>
    </w:p>
    <w:p w:rsidR="000D712C" w:rsidRDefault="000D712C" w:rsidP="000D712C">
      <w:pPr>
        <w:jc w:val="both"/>
      </w:pPr>
      <w:r>
        <w:t>A. el porcentaje de poder de compra para adquirir libros.</w:t>
      </w:r>
    </w:p>
    <w:p w:rsidR="000D712C" w:rsidRDefault="000D712C" w:rsidP="000D712C">
      <w:pPr>
        <w:jc w:val="both"/>
      </w:pPr>
      <w:r>
        <w:t xml:space="preserve">B. el porcentaje de poder de compra de la población. </w:t>
      </w:r>
    </w:p>
    <w:p w:rsidR="000D712C" w:rsidRDefault="000D712C" w:rsidP="000D712C">
      <w:pPr>
        <w:jc w:val="both"/>
      </w:pPr>
      <w:r>
        <w:lastRenderedPageBreak/>
        <w:t>C. el porcentaje de pobreza en América Latina.</w:t>
      </w:r>
    </w:p>
    <w:p w:rsidR="000D712C" w:rsidRDefault="000D712C" w:rsidP="000D712C">
      <w:pPr>
        <w:jc w:val="both"/>
      </w:pPr>
      <w:r>
        <w:t>D. el porcentaje de los países más ricos en América Latina.</w:t>
      </w:r>
    </w:p>
    <w:p w:rsidR="000D712C" w:rsidRDefault="000D712C" w:rsidP="000D712C">
      <w:pPr>
        <w:pStyle w:val="Prrafodelista"/>
        <w:numPr>
          <w:ilvl w:val="0"/>
          <w:numId w:val="1"/>
        </w:numPr>
        <w:jc w:val="both"/>
      </w:pPr>
      <w:r>
        <w:t>En el gráfico anterior es un texto expositivo porque</w:t>
      </w:r>
    </w:p>
    <w:p w:rsidR="000D712C" w:rsidRDefault="000D712C" w:rsidP="000D712C">
      <w:pPr>
        <w:jc w:val="both"/>
      </w:pPr>
      <w:r>
        <w:t>A. informa y comenta la información.</w:t>
      </w:r>
      <w:r>
        <w:tab/>
      </w:r>
      <w:r>
        <w:tab/>
      </w:r>
      <w:r>
        <w:tab/>
        <w:t>B. explica y orienta la información.</w:t>
      </w:r>
    </w:p>
    <w:p w:rsidR="000D712C" w:rsidRDefault="000D712C" w:rsidP="000D712C">
      <w:pPr>
        <w:jc w:val="both"/>
      </w:pPr>
      <w:r>
        <w:t>C. argumenta y reflexiona la información.</w:t>
      </w:r>
      <w:r>
        <w:tab/>
      </w:r>
      <w:r>
        <w:tab/>
        <w:t>D. sintetiza y organiza la información.</w:t>
      </w:r>
    </w:p>
    <w:p w:rsidR="000D712C" w:rsidRDefault="000D712C" w:rsidP="000D712C">
      <w:pPr>
        <w:pStyle w:val="Prrafodelista"/>
        <w:numPr>
          <w:ilvl w:val="0"/>
          <w:numId w:val="1"/>
        </w:numPr>
        <w:jc w:val="both"/>
      </w:pPr>
      <w:r>
        <w:t xml:space="preserve">Los gráficos que se utilizan para visualizar la información del estudio corresponden a </w:t>
      </w:r>
    </w:p>
    <w:p w:rsidR="000D712C" w:rsidRDefault="000D712C" w:rsidP="000D712C">
      <w:pPr>
        <w:jc w:val="both"/>
      </w:pPr>
      <w:r>
        <w:t>A. barras.</w:t>
      </w:r>
      <w:r>
        <w:tab/>
      </w:r>
      <w:r>
        <w:tab/>
        <w:t>B. esquemas.</w:t>
      </w:r>
      <w:r>
        <w:tab/>
      </w:r>
      <w:r>
        <w:tab/>
        <w:t>C. figuras.</w:t>
      </w:r>
      <w:r>
        <w:tab/>
      </w:r>
      <w:r>
        <w:tab/>
        <w:t>D. organigramas.</w:t>
      </w:r>
    </w:p>
    <w:p w:rsidR="000D712C" w:rsidRDefault="000D712C" w:rsidP="000D712C">
      <w:pPr>
        <w:pStyle w:val="Prrafodelista"/>
        <w:numPr>
          <w:ilvl w:val="0"/>
          <w:numId w:val="1"/>
        </w:numPr>
        <w:jc w:val="both"/>
      </w:pPr>
      <w:r>
        <w:t>Si tienes que redactar un texto para demostrar que la información anterior es confiable será importante obtener</w:t>
      </w:r>
    </w:p>
    <w:p w:rsidR="000D712C" w:rsidRDefault="000D712C" w:rsidP="000D712C">
      <w:pPr>
        <w:jc w:val="both"/>
      </w:pPr>
      <w:r>
        <w:t>A. datos y resultados de otros países.</w:t>
      </w:r>
      <w:r>
        <w:tab/>
      </w:r>
      <w:r>
        <w:tab/>
      </w:r>
      <w:r>
        <w:tab/>
        <w:t>B. lugar y autores del gráfico.</w:t>
      </w:r>
    </w:p>
    <w:p w:rsidR="000D712C" w:rsidRDefault="000D712C" w:rsidP="000D712C">
      <w:pPr>
        <w:jc w:val="both"/>
      </w:pPr>
      <w:r>
        <w:t>C. fecha y los estudios que se realizaron.</w:t>
      </w:r>
      <w:r>
        <w:tab/>
      </w:r>
      <w:r>
        <w:tab/>
        <w:t>D. fecha y entidad que realizó el estudio.</w:t>
      </w:r>
    </w:p>
    <w:p w:rsidR="000D712C" w:rsidRDefault="000D712C" w:rsidP="000D712C">
      <w:pPr>
        <w:pStyle w:val="Prrafodelista"/>
        <w:numPr>
          <w:ilvl w:val="0"/>
          <w:numId w:val="1"/>
        </w:numPr>
        <w:jc w:val="both"/>
      </w:pPr>
      <w:r>
        <w:t>Se puede afirmar que los elementos no verbales (mapas y barras) que acompañan el texto tienen como función</w:t>
      </w:r>
    </w:p>
    <w:p w:rsidR="000D712C" w:rsidRDefault="000D712C" w:rsidP="000D712C">
      <w:pPr>
        <w:jc w:val="both"/>
      </w:pPr>
      <w:r>
        <w:t>A. ilustrar la información.</w:t>
      </w:r>
      <w:r>
        <w:tab/>
      </w:r>
      <w:r>
        <w:tab/>
      </w:r>
      <w:r>
        <w:tab/>
        <w:t>B. acompañar la información.</w:t>
      </w:r>
    </w:p>
    <w:p w:rsidR="000D712C" w:rsidRDefault="000D712C" w:rsidP="000D712C">
      <w:pPr>
        <w:jc w:val="both"/>
      </w:pPr>
      <w:r>
        <w:t>C. explicar la información.</w:t>
      </w:r>
      <w:r>
        <w:tab/>
      </w:r>
      <w:r>
        <w:tab/>
      </w:r>
      <w:r>
        <w:tab/>
        <w:t>D. ampliar la información.</w:t>
      </w:r>
    </w:p>
    <w:p w:rsidR="000D712C" w:rsidRDefault="000D712C" w:rsidP="000D712C">
      <w:pPr>
        <w:pStyle w:val="Prrafodelista"/>
        <w:numPr>
          <w:ilvl w:val="0"/>
          <w:numId w:val="1"/>
        </w:numPr>
        <w:jc w:val="both"/>
      </w:pPr>
      <w:r>
        <w:t>Los colombianos tienen un bajo índice de lectura principalmente porque</w:t>
      </w:r>
    </w:p>
    <w:p w:rsidR="000D712C" w:rsidRDefault="000D712C" w:rsidP="000D712C">
      <w:pPr>
        <w:jc w:val="both"/>
      </w:pPr>
      <w:r>
        <w:t>A. no tienen tiempo.</w:t>
      </w:r>
      <w:r>
        <w:tab/>
      </w:r>
      <w:r>
        <w:tab/>
      </w:r>
      <w:r>
        <w:tab/>
        <w:t>B. no les gusta leer.</w:t>
      </w:r>
    </w:p>
    <w:p w:rsidR="000D712C" w:rsidRDefault="000D712C" w:rsidP="000D712C">
      <w:pPr>
        <w:jc w:val="both"/>
      </w:pPr>
      <w:r>
        <w:t>C. no pueden comprar libros.</w:t>
      </w:r>
      <w:r>
        <w:tab/>
      </w:r>
      <w:r>
        <w:tab/>
        <w:t>D. leen más periódicos que revistas.</w:t>
      </w:r>
    </w:p>
    <w:p w:rsidR="000D712C" w:rsidRDefault="00D30109" w:rsidP="00D30109">
      <w:pPr>
        <w:pStyle w:val="Prrafodelista"/>
        <w:numPr>
          <w:ilvl w:val="0"/>
          <w:numId w:val="1"/>
        </w:numPr>
        <w:jc w:val="both"/>
      </w:pPr>
      <w:r w:rsidRPr="00D30109">
        <w:t>El área del siguiente rectángulo es</w:t>
      </w:r>
    </w:p>
    <w:p w:rsidR="00D30109" w:rsidRDefault="00D30109" w:rsidP="00D30109">
      <w:pPr>
        <w:jc w:val="center"/>
      </w:pPr>
      <w:r>
        <w:rPr>
          <w:noProof/>
          <w:lang w:eastAsia="es-CO"/>
        </w:rPr>
        <w:drawing>
          <wp:inline distT="0" distB="0" distL="0" distR="0">
            <wp:extent cx="1565031" cy="768449"/>
            <wp:effectExtent l="0" t="0" r="0" b="0"/>
            <wp:docPr id="2" name="Imagen 2" descr="http://superate20.edu.co/_/editor/images/Abril_2016/Noveno/Matem%C3%A1tic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ate20.edu.co/_/editor/images/Abril_2016/Noveno/Matem%C3%A1ticas/m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8439" cy="784853"/>
                    </a:xfrm>
                    <a:prstGeom prst="rect">
                      <a:avLst/>
                    </a:prstGeom>
                    <a:noFill/>
                    <a:ln>
                      <a:noFill/>
                    </a:ln>
                  </pic:spPr>
                </pic:pic>
              </a:graphicData>
            </a:graphic>
          </wp:inline>
        </w:drawing>
      </w:r>
    </w:p>
    <w:p w:rsidR="00D30109" w:rsidRDefault="00D30109" w:rsidP="00D30109">
      <w:pPr>
        <w:jc w:val="both"/>
      </w:pPr>
      <w:r>
        <w:t>A. 5x2</w:t>
      </w:r>
      <w:r>
        <w:tab/>
      </w:r>
      <w:r>
        <w:tab/>
      </w:r>
      <w:r>
        <w:tab/>
        <w:t>B. 2x2 + 3x</w:t>
      </w:r>
      <w:r>
        <w:tab/>
      </w:r>
      <w:r>
        <w:tab/>
      </w:r>
      <w:r>
        <w:tab/>
        <w:t>C. 2x + 3</w:t>
      </w:r>
      <w:r>
        <w:tab/>
      </w:r>
      <w:r>
        <w:tab/>
      </w:r>
      <w:r>
        <w:tab/>
        <w:t>D. 5x</w:t>
      </w:r>
    </w:p>
    <w:p w:rsidR="00D30109" w:rsidRDefault="00D30109" w:rsidP="00D30109">
      <w:pPr>
        <w:pStyle w:val="Prrafodelista"/>
        <w:numPr>
          <w:ilvl w:val="0"/>
          <w:numId w:val="1"/>
        </w:numPr>
        <w:jc w:val="both"/>
      </w:pPr>
      <w:r>
        <w:t>Un almacén de electrodomésticos ofrece a sus vendedores un pago fijo mensual de $300.000 más $50.000 por cada electrodoméstico vendido durante el mes. En vista de que han hecho frecuentes las llegadas tarde por parte de los vendedores, el almacén ha impuesto una multa de $2.000 por cada retardo del vendedor.</w:t>
      </w:r>
    </w:p>
    <w:p w:rsidR="00D30109" w:rsidRDefault="00D30109" w:rsidP="00D30109">
      <w:pPr>
        <w:jc w:val="both"/>
      </w:pPr>
      <w:r>
        <w:t>Nicolás es vendedor de este almacén y desea saber cuánto es el pago que recibirá este mes. Para saberlo, Nicolás puede calcular el valor de la expresión</w:t>
      </w:r>
    </w:p>
    <w:p w:rsidR="00D30109" w:rsidRDefault="00D30109" w:rsidP="00D30109">
      <w:pPr>
        <w:jc w:val="both"/>
      </w:pPr>
      <w:r>
        <w:t xml:space="preserve">(S representa el salario, v la cantidad de electrodomésticos vendidos; r los retardos acumulados en el mes) </w:t>
      </w:r>
    </w:p>
    <w:p w:rsidR="00D30109" w:rsidRPr="00D30109" w:rsidRDefault="00D30109" w:rsidP="00D30109">
      <w:pPr>
        <w:jc w:val="both"/>
        <w:rPr>
          <w:lang w:val="en-US"/>
        </w:rPr>
      </w:pPr>
      <w:r w:rsidRPr="00556882">
        <w:rPr>
          <w:lang w:val="en-US"/>
        </w:rPr>
        <w:lastRenderedPageBreak/>
        <w:t xml:space="preserve">A. </w:t>
      </w:r>
      <w:r w:rsidRPr="00556882">
        <w:rPr>
          <w:lang w:val="en-US"/>
        </w:rPr>
        <w:tab/>
      </w:r>
      <w:r w:rsidRPr="00D30109">
        <w:rPr>
          <w:lang w:val="en-US"/>
        </w:rPr>
        <w:t>S = 300.000 + 50.000 + 2.000</w:t>
      </w:r>
      <w:r w:rsidRPr="00D30109">
        <w:rPr>
          <w:lang w:val="en-US"/>
        </w:rPr>
        <w:tab/>
      </w:r>
      <w:r w:rsidRPr="00D30109">
        <w:rPr>
          <w:lang w:val="en-US"/>
        </w:rPr>
        <w:tab/>
      </w:r>
      <w:r w:rsidRPr="00D30109">
        <w:rPr>
          <w:lang w:val="en-US"/>
        </w:rPr>
        <w:tab/>
        <w:t xml:space="preserve">B. </w:t>
      </w:r>
      <w:r w:rsidRPr="00D30109">
        <w:rPr>
          <w:lang w:val="en-US"/>
        </w:rPr>
        <w:tab/>
        <w:t>S = 300.000 + 50.000v - 2.000t</w:t>
      </w:r>
    </w:p>
    <w:p w:rsidR="00D30109" w:rsidRDefault="00D30109" w:rsidP="00D30109">
      <w:pPr>
        <w:jc w:val="both"/>
        <w:rPr>
          <w:lang w:val="en-US"/>
        </w:rPr>
      </w:pPr>
      <w:r w:rsidRPr="00D30109">
        <w:rPr>
          <w:lang w:val="en-US"/>
        </w:rPr>
        <w:t xml:space="preserve">C. </w:t>
      </w:r>
      <w:r w:rsidRPr="00D30109">
        <w:rPr>
          <w:lang w:val="en-US"/>
        </w:rPr>
        <w:tab/>
        <w:t>S = 350.000v + 2.000t</w:t>
      </w:r>
      <w:r w:rsidRPr="00D30109">
        <w:rPr>
          <w:lang w:val="en-US"/>
        </w:rPr>
        <w:tab/>
      </w:r>
      <w:r w:rsidRPr="00D30109">
        <w:rPr>
          <w:lang w:val="en-US"/>
        </w:rPr>
        <w:tab/>
      </w:r>
      <w:r w:rsidRPr="00D30109">
        <w:rPr>
          <w:lang w:val="en-US"/>
        </w:rPr>
        <w:tab/>
      </w:r>
      <w:r w:rsidRPr="00D30109">
        <w:rPr>
          <w:lang w:val="en-US"/>
        </w:rPr>
        <w:tab/>
        <w:t xml:space="preserve">D. </w:t>
      </w:r>
      <w:r w:rsidRPr="00D30109">
        <w:rPr>
          <w:lang w:val="en-US"/>
        </w:rPr>
        <w:tab/>
        <w:t>S = 300.000 + 50.000v + 2.000t</w:t>
      </w:r>
    </w:p>
    <w:p w:rsidR="00D30109" w:rsidRDefault="00D30109" w:rsidP="00D30109">
      <w:pPr>
        <w:pStyle w:val="Prrafodelista"/>
        <w:numPr>
          <w:ilvl w:val="0"/>
          <w:numId w:val="1"/>
        </w:numPr>
        <w:jc w:val="both"/>
      </w:pPr>
      <w:r w:rsidRPr="00D30109">
        <w:t>Una máquina aplanadora usa un cilindro que tiene 2m de largo y 1m de diámetro, para lograr un buen aplanado, la máquina avanza haciendo que el cilindro de tres vueltas por minuto.</w:t>
      </w:r>
    </w:p>
    <w:p w:rsidR="00D30109" w:rsidRDefault="00D30109" w:rsidP="00D30109">
      <w:pPr>
        <w:jc w:val="center"/>
      </w:pPr>
      <w:r>
        <w:rPr>
          <w:noProof/>
          <w:lang w:eastAsia="es-CO"/>
        </w:rPr>
        <w:drawing>
          <wp:inline distT="0" distB="0" distL="0" distR="0">
            <wp:extent cx="2382715" cy="1864499"/>
            <wp:effectExtent l="0" t="0" r="0" b="2540"/>
            <wp:docPr id="3" name="Imagen 3" descr="http://superate20.edu.co/_/editor/images/Abril_2016/Noveno/Matem%C3%A1tica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erate20.edu.co/_/editor/images/Abril_2016/Noveno/Matem%C3%A1ticas/m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494" cy="1900321"/>
                    </a:xfrm>
                    <a:prstGeom prst="rect">
                      <a:avLst/>
                    </a:prstGeom>
                    <a:noFill/>
                    <a:ln>
                      <a:noFill/>
                    </a:ln>
                  </pic:spPr>
                </pic:pic>
              </a:graphicData>
            </a:graphic>
          </wp:inline>
        </w:drawing>
      </w:r>
    </w:p>
    <w:p w:rsidR="00D30109" w:rsidRDefault="00D30109" w:rsidP="00D30109">
      <w:pPr>
        <w:jc w:val="both"/>
      </w:pPr>
      <w:r w:rsidRPr="00D30109">
        <w:t>La longitud de la circunferencia se calcula como 2</w:t>
      </w:r>
    </w:p>
    <w:p w:rsidR="00D30109" w:rsidRDefault="00D30109" w:rsidP="00D30109">
      <w:pPr>
        <w:jc w:val="both"/>
      </w:pPr>
      <w:r>
        <w:t xml:space="preserve">A. </w:t>
      </w:r>
      <w:r>
        <w:rPr>
          <w:noProof/>
          <w:lang w:eastAsia="es-CO"/>
        </w:rPr>
        <w:drawing>
          <wp:inline distT="0" distB="0" distL="0" distR="0">
            <wp:extent cx="1108075" cy="325120"/>
            <wp:effectExtent l="0" t="0" r="0" b="0"/>
            <wp:docPr id="4" name="Imagen 4" descr="http://superate20.edu.co/_/editor/images/Abril_2016/Noveno/Matem%C3%A1ticas/1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erate20.edu.co/_/editor/images/Abril_2016/Noveno/Matem%C3%A1ticas/1_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325120"/>
                    </a:xfrm>
                    <a:prstGeom prst="rect">
                      <a:avLst/>
                    </a:prstGeom>
                    <a:noFill/>
                    <a:ln>
                      <a:noFill/>
                    </a:ln>
                  </pic:spPr>
                </pic:pic>
              </a:graphicData>
            </a:graphic>
          </wp:inline>
        </w:drawing>
      </w:r>
      <w:r>
        <w:tab/>
        <w:t xml:space="preserve">B. </w:t>
      </w:r>
      <w:r>
        <w:rPr>
          <w:noProof/>
          <w:lang w:eastAsia="es-CO"/>
        </w:rPr>
        <w:drawing>
          <wp:inline distT="0" distB="0" distL="0" distR="0">
            <wp:extent cx="1186815" cy="281305"/>
            <wp:effectExtent l="0" t="0" r="0" b="4445"/>
            <wp:docPr id="5" name="Imagen 5" descr="http://superate20.edu.co/_/editor/images/Abril_2016/Noveno/Matem%C3%A1ticas/1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erate20.edu.co/_/editor/images/Abril_2016/Noveno/Matem%C3%A1ticas/1_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6815" cy="281305"/>
                    </a:xfrm>
                    <a:prstGeom prst="rect">
                      <a:avLst/>
                    </a:prstGeom>
                    <a:noFill/>
                    <a:ln>
                      <a:noFill/>
                    </a:ln>
                  </pic:spPr>
                </pic:pic>
              </a:graphicData>
            </a:graphic>
          </wp:inline>
        </w:drawing>
      </w:r>
      <w:r>
        <w:tab/>
        <w:t xml:space="preserve">C. </w:t>
      </w:r>
      <w:r>
        <w:rPr>
          <w:noProof/>
          <w:lang w:eastAsia="es-CO"/>
        </w:rPr>
        <w:drawing>
          <wp:inline distT="0" distB="0" distL="0" distR="0">
            <wp:extent cx="1116330" cy="307975"/>
            <wp:effectExtent l="0" t="0" r="7620" b="0"/>
            <wp:docPr id="6" name="Imagen 6" descr="http://superate20.edu.co/_/editor/images/Abril_2016/Noveno/Matem%C3%A1ticas/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ate20.edu.co/_/editor/images/Abril_2016/Noveno/Matem%C3%A1ticas/1_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330" cy="307975"/>
                    </a:xfrm>
                    <a:prstGeom prst="rect">
                      <a:avLst/>
                    </a:prstGeom>
                    <a:noFill/>
                    <a:ln>
                      <a:noFill/>
                    </a:ln>
                  </pic:spPr>
                </pic:pic>
              </a:graphicData>
            </a:graphic>
          </wp:inline>
        </w:drawing>
      </w:r>
      <w:r>
        <w:tab/>
        <w:t xml:space="preserve">D. </w:t>
      </w:r>
      <w:r>
        <w:rPr>
          <w:noProof/>
          <w:lang w:eastAsia="es-CO"/>
        </w:rPr>
        <w:drawing>
          <wp:inline distT="0" distB="0" distL="0" distR="0">
            <wp:extent cx="1230630" cy="299085"/>
            <wp:effectExtent l="0" t="0" r="7620" b="5715"/>
            <wp:docPr id="7" name="Imagen 7" descr="http://superate20.edu.co/_/editor/images/Abril_2016/Noveno/Matem%C3%A1ticas/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erate20.edu.co/_/editor/images/Abril_2016/Noveno/Matem%C3%A1ticas/1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630" cy="299085"/>
                    </a:xfrm>
                    <a:prstGeom prst="rect">
                      <a:avLst/>
                    </a:prstGeom>
                    <a:noFill/>
                    <a:ln>
                      <a:noFill/>
                    </a:ln>
                  </pic:spPr>
                </pic:pic>
              </a:graphicData>
            </a:graphic>
          </wp:inline>
        </w:drawing>
      </w:r>
    </w:p>
    <w:p w:rsidR="00D30109" w:rsidRDefault="00D30109" w:rsidP="00D30109">
      <w:pPr>
        <w:pStyle w:val="Prrafodelista"/>
        <w:numPr>
          <w:ilvl w:val="0"/>
          <w:numId w:val="1"/>
        </w:numPr>
        <w:jc w:val="both"/>
      </w:pPr>
      <w:r w:rsidRPr="00D30109">
        <w:t xml:space="preserve">Andrea ha diseñado </w:t>
      </w:r>
      <w:proofErr w:type="gramStart"/>
      <w:r w:rsidRPr="00D30109">
        <w:t>un</w:t>
      </w:r>
      <w:proofErr w:type="gramEnd"/>
      <w:r w:rsidRPr="00D30109">
        <w:t xml:space="preserve"> pieza publicitaria cuadrada cuyo lado mide metros, para la impresión de la </w:t>
      </w:r>
      <w:proofErr w:type="spellStart"/>
      <w:r w:rsidRPr="00D30109">
        <w:t>publicaciòn</w:t>
      </w:r>
      <w:proofErr w:type="spellEnd"/>
      <w:r w:rsidRPr="00D30109">
        <w:t xml:space="preserve"> de la pieza le ofrecen vallas cuadradas de diferentes dimensiones, ¿Cuál de ellas debe seleccionar Andrea para que su pieza se ajuste perfectamente sin tener que hacerle ninguna modificación?</w:t>
      </w:r>
    </w:p>
    <w:p w:rsidR="00D30109" w:rsidRDefault="00D30109" w:rsidP="00D30109">
      <w:pPr>
        <w:jc w:val="both"/>
      </w:pPr>
      <w:r>
        <w:t xml:space="preserve">A. </w:t>
      </w:r>
      <w:r>
        <w:tab/>
      </w:r>
      <w:r>
        <w:rPr>
          <w:noProof/>
          <w:lang w:eastAsia="es-CO"/>
        </w:rPr>
        <w:drawing>
          <wp:inline distT="0" distB="0" distL="0" distR="0">
            <wp:extent cx="562610" cy="246380"/>
            <wp:effectExtent l="0" t="0" r="8890" b="1270"/>
            <wp:docPr id="9" name="Imagen 9" descr="http://superate20.edu.co/_/editor/images/Abril_2016/Noveno/Matem%C3%A1ticas/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erate20.edu.co/_/editor/images/Abril_2016/Noveno/Matem%C3%A1ticas/1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tab/>
        <w:t>B.</w:t>
      </w:r>
      <w:r>
        <w:tab/>
      </w:r>
      <w:r>
        <w:rPr>
          <w:noProof/>
          <w:lang w:eastAsia="es-CO"/>
        </w:rPr>
        <w:drawing>
          <wp:inline distT="0" distB="0" distL="0" distR="0">
            <wp:extent cx="553720" cy="281305"/>
            <wp:effectExtent l="0" t="0" r="0" b="4445"/>
            <wp:docPr id="10" name="Imagen 10" descr="http://superate20.edu.co/_/editor/images/Abril_2016/Noveno/Matem%C3%A1ticas/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erate20.edu.co/_/editor/images/Abril_2016/Noveno/Matem%C3%A1ticas/1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20" cy="281305"/>
                    </a:xfrm>
                    <a:prstGeom prst="rect">
                      <a:avLst/>
                    </a:prstGeom>
                    <a:noFill/>
                    <a:ln>
                      <a:noFill/>
                    </a:ln>
                  </pic:spPr>
                </pic:pic>
              </a:graphicData>
            </a:graphic>
          </wp:inline>
        </w:drawing>
      </w:r>
      <w:r>
        <w:tab/>
        <w:t>C.</w:t>
      </w:r>
      <w:r>
        <w:tab/>
      </w:r>
      <w:r>
        <w:rPr>
          <w:noProof/>
          <w:lang w:eastAsia="es-CO"/>
        </w:rPr>
        <w:drawing>
          <wp:inline distT="0" distB="0" distL="0" distR="0">
            <wp:extent cx="562610" cy="281305"/>
            <wp:effectExtent l="0" t="0" r="8890" b="4445"/>
            <wp:docPr id="11" name="Imagen 11" descr="http://superate20.edu.co/_/editor/images/Abril_2016/Noveno/Matem%C3%A1tica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erate20.edu.co/_/editor/images/Abril_2016/Noveno/Matem%C3%A1ticas/1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10" cy="281305"/>
                    </a:xfrm>
                    <a:prstGeom prst="rect">
                      <a:avLst/>
                    </a:prstGeom>
                    <a:noFill/>
                    <a:ln>
                      <a:noFill/>
                    </a:ln>
                  </pic:spPr>
                </pic:pic>
              </a:graphicData>
            </a:graphic>
          </wp:inline>
        </w:drawing>
      </w:r>
      <w:r>
        <w:tab/>
        <w:t>D.</w:t>
      </w:r>
      <w:r>
        <w:tab/>
      </w:r>
      <w:r>
        <w:rPr>
          <w:noProof/>
          <w:lang w:eastAsia="es-CO"/>
        </w:rPr>
        <w:drawing>
          <wp:inline distT="0" distB="0" distL="0" distR="0">
            <wp:extent cx="404495" cy="255270"/>
            <wp:effectExtent l="0" t="0" r="0" b="0"/>
            <wp:docPr id="12" name="Imagen 12" descr="http://superate20.edu.co/_/editor/images/Abril_2016/Noveno/Matem%C3%A1ticas/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erate20.edu.co/_/editor/images/Abril_2016/Noveno/Matem%C3%A1ticas/1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495" cy="255270"/>
                    </a:xfrm>
                    <a:prstGeom prst="rect">
                      <a:avLst/>
                    </a:prstGeom>
                    <a:noFill/>
                    <a:ln>
                      <a:noFill/>
                    </a:ln>
                  </pic:spPr>
                </pic:pic>
              </a:graphicData>
            </a:graphic>
          </wp:inline>
        </w:drawing>
      </w:r>
    </w:p>
    <w:p w:rsidR="00D30109" w:rsidRDefault="00D30109" w:rsidP="00D30109">
      <w:pPr>
        <w:pStyle w:val="Prrafodelista"/>
        <w:numPr>
          <w:ilvl w:val="0"/>
          <w:numId w:val="1"/>
        </w:numPr>
        <w:jc w:val="both"/>
      </w:pPr>
      <w:r w:rsidRPr="00D30109">
        <w:t>Con triángulos equiláteros iguales se construyó la siguiente secuencia de paralelogramos. Por ejemplo, el paralelogramo en la posición 1 tiene 2 triángulos equiláteros, el paralelogramo de la posición 2 tiene 8 triángulos equiláteros y así sucesivamente.</w:t>
      </w:r>
    </w:p>
    <w:p w:rsidR="00D30109" w:rsidRDefault="00392995" w:rsidP="00392995">
      <w:pPr>
        <w:jc w:val="center"/>
      </w:pPr>
      <w:r>
        <w:rPr>
          <w:noProof/>
          <w:lang w:eastAsia="es-CO"/>
        </w:rPr>
        <w:drawing>
          <wp:inline distT="0" distB="0" distL="0" distR="0">
            <wp:extent cx="3411415" cy="1250556"/>
            <wp:effectExtent l="0" t="0" r="0" b="6985"/>
            <wp:docPr id="13" name="Imagen 13" descr="http://superate20.edu.co/_/editor/images/Abril_2016/Noveno/Matem%C3%A1tica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erate20.edu.co/_/editor/images/Abril_2016/Noveno/Matem%C3%A1ticas/m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984" cy="1267627"/>
                    </a:xfrm>
                    <a:prstGeom prst="rect">
                      <a:avLst/>
                    </a:prstGeom>
                    <a:noFill/>
                    <a:ln>
                      <a:noFill/>
                    </a:ln>
                  </pic:spPr>
                </pic:pic>
              </a:graphicData>
            </a:graphic>
          </wp:inline>
        </w:drawing>
      </w:r>
    </w:p>
    <w:p w:rsidR="00392995" w:rsidRDefault="00392995" w:rsidP="00392995">
      <w:pPr>
        <w:jc w:val="both"/>
      </w:pPr>
      <w:r>
        <w:t xml:space="preserve">Una expresión que da cuenta de cuántos triángulos equiláteros </w:t>
      </w:r>
      <w:proofErr w:type="gramStart"/>
      <w:r>
        <w:t>tiene</w:t>
      </w:r>
      <w:proofErr w:type="gramEnd"/>
      <w:r>
        <w:t xml:space="preserve"> el paralelogramo que se encuentra en la posición n es</w:t>
      </w:r>
    </w:p>
    <w:p w:rsidR="00392995" w:rsidRDefault="00392995" w:rsidP="00392995">
      <w:pPr>
        <w:jc w:val="both"/>
      </w:pPr>
      <w:r>
        <w:t>A. 2n2</w:t>
      </w:r>
      <w:r>
        <w:tab/>
      </w:r>
      <w:r>
        <w:tab/>
        <w:t>B. n2 + 2n</w:t>
      </w:r>
      <w:r>
        <w:tab/>
      </w:r>
      <w:r>
        <w:tab/>
        <w:t>C. 4n2 – 2</w:t>
      </w:r>
      <w:r>
        <w:tab/>
      </w:r>
      <w:r>
        <w:tab/>
        <w:t>D. 3(n2 - 2)</w:t>
      </w:r>
    </w:p>
    <w:p w:rsidR="00392995" w:rsidRDefault="00392995" w:rsidP="00392995">
      <w:pPr>
        <w:jc w:val="center"/>
      </w:pPr>
      <w:r>
        <w:rPr>
          <w:noProof/>
          <w:lang w:eastAsia="es-CO"/>
        </w:rPr>
        <w:lastRenderedPageBreak/>
        <w:drawing>
          <wp:inline distT="0" distB="0" distL="0" distR="0">
            <wp:extent cx="2602523" cy="1684825"/>
            <wp:effectExtent l="0" t="0" r="7620" b="0"/>
            <wp:docPr id="14" name="Imagen 14" descr="http://superate20.edu.co/_/editor/images/Abril_2016/Noveno/Matem%C3%A1tica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erate20.edu.co/_/editor/images/Abril_2016/Noveno/Matem%C3%A1ticas/m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129" cy="1721471"/>
                    </a:xfrm>
                    <a:prstGeom prst="rect">
                      <a:avLst/>
                    </a:prstGeom>
                    <a:noFill/>
                    <a:ln>
                      <a:noFill/>
                    </a:ln>
                  </pic:spPr>
                </pic:pic>
              </a:graphicData>
            </a:graphic>
          </wp:inline>
        </w:drawing>
      </w:r>
    </w:p>
    <w:p w:rsidR="00392995" w:rsidRDefault="00392995" w:rsidP="00392995">
      <w:pPr>
        <w:pStyle w:val="Prrafodelista"/>
        <w:numPr>
          <w:ilvl w:val="0"/>
          <w:numId w:val="1"/>
        </w:numPr>
        <w:jc w:val="both"/>
      </w:pPr>
      <w:r>
        <w:t xml:space="preserve">El valor x en el </w:t>
      </w:r>
      <w:proofErr w:type="spellStart"/>
      <w:r>
        <w:t>triangulo</w:t>
      </w:r>
      <w:proofErr w:type="spellEnd"/>
      <w:r>
        <w:t xml:space="preserve"> ABC es de</w:t>
      </w:r>
    </w:p>
    <w:p w:rsidR="00392995" w:rsidRDefault="00392995" w:rsidP="00392995">
      <w:pPr>
        <w:jc w:val="both"/>
      </w:pPr>
      <w:r>
        <w:t>A. 17º</w:t>
      </w:r>
      <w:r>
        <w:tab/>
      </w:r>
      <w:r>
        <w:tab/>
        <w:t>B. 19º</w:t>
      </w:r>
      <w:r>
        <w:tab/>
      </w:r>
      <w:r>
        <w:tab/>
        <w:t>C. 66º</w:t>
      </w:r>
      <w:r>
        <w:tab/>
      </w:r>
      <w:r>
        <w:tab/>
        <w:t>D. 68º</w:t>
      </w:r>
    </w:p>
    <w:p w:rsidR="00392995" w:rsidRDefault="00392995" w:rsidP="00392995">
      <w:pPr>
        <w:pStyle w:val="Prrafodelista"/>
        <w:numPr>
          <w:ilvl w:val="0"/>
          <w:numId w:val="1"/>
        </w:numPr>
        <w:jc w:val="both"/>
      </w:pPr>
      <w:r w:rsidRPr="00392995">
        <w:t>Observa el siguiente cubo.</w:t>
      </w:r>
    </w:p>
    <w:p w:rsidR="00392995" w:rsidRDefault="00392995" w:rsidP="00392995">
      <w:pPr>
        <w:jc w:val="center"/>
      </w:pPr>
      <w:r>
        <w:rPr>
          <w:noProof/>
          <w:lang w:eastAsia="es-CO"/>
        </w:rPr>
        <w:drawing>
          <wp:inline distT="0" distB="0" distL="0" distR="0">
            <wp:extent cx="1198691" cy="1204546"/>
            <wp:effectExtent l="0" t="0" r="1905" b="0"/>
            <wp:docPr id="15" name="Imagen 15" descr="http://superate20.edu.co/_/editor/images/Abril_2016/Noveno/Matem%C3%A1ticas/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erate20.edu.co/_/editor/images/Abril_2016/Noveno/Matem%C3%A1ticas/m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3634" cy="1239660"/>
                    </a:xfrm>
                    <a:prstGeom prst="rect">
                      <a:avLst/>
                    </a:prstGeom>
                    <a:noFill/>
                    <a:ln>
                      <a:noFill/>
                    </a:ln>
                  </pic:spPr>
                </pic:pic>
              </a:graphicData>
            </a:graphic>
          </wp:inline>
        </w:drawing>
      </w:r>
    </w:p>
    <w:p w:rsidR="00D30109" w:rsidRDefault="00392995" w:rsidP="00D30109">
      <w:pPr>
        <w:jc w:val="both"/>
      </w:pPr>
      <w:r w:rsidRPr="00392995">
        <w:t>¿Con cuáles de los siguientes desarrollos planos se puede formar el cubo?</w:t>
      </w:r>
    </w:p>
    <w:p w:rsidR="00392995" w:rsidRDefault="00392995" w:rsidP="00D30109">
      <w:pPr>
        <w:jc w:val="both"/>
      </w:pPr>
      <w:r>
        <w:t xml:space="preserve">A. </w:t>
      </w:r>
      <w:r>
        <w:rPr>
          <w:noProof/>
          <w:lang w:eastAsia="es-CO"/>
        </w:rPr>
        <w:drawing>
          <wp:inline distT="0" distB="0" distL="0" distR="0">
            <wp:extent cx="1081454" cy="1084915"/>
            <wp:effectExtent l="0" t="0" r="4445" b="1270"/>
            <wp:docPr id="20" name="Imagen 20" descr="http://superate20.edu.co/_/editor/images/Abril_2016/Noveno/Matem%C3%A1ticas/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erate20.edu.co/_/editor/images/Abril_2016/Noveno/Matem%C3%A1ticas/m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9739" cy="1113291"/>
                    </a:xfrm>
                    <a:prstGeom prst="rect">
                      <a:avLst/>
                    </a:prstGeom>
                    <a:noFill/>
                    <a:ln>
                      <a:noFill/>
                    </a:ln>
                  </pic:spPr>
                </pic:pic>
              </a:graphicData>
            </a:graphic>
          </wp:inline>
        </w:drawing>
      </w:r>
      <w:r>
        <w:tab/>
        <w:t>B.</w:t>
      </w:r>
      <w:r w:rsidRPr="00392995">
        <w:t xml:space="preserve"> </w:t>
      </w:r>
      <w:r>
        <w:rPr>
          <w:noProof/>
          <w:lang w:eastAsia="es-CO"/>
        </w:rPr>
        <w:drawing>
          <wp:inline distT="0" distB="0" distL="0" distR="0">
            <wp:extent cx="923406" cy="1081454"/>
            <wp:effectExtent l="0" t="0" r="0" b="4445"/>
            <wp:docPr id="21" name="Imagen 21" descr="http://superate20.edu.co/_/editor/images/Abril_2016/Noveno/Matem%C3%A1ticas/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erate20.edu.co/_/editor/images/Abril_2016/Noveno/Matem%C3%A1ticas/m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3481" cy="1128388"/>
                    </a:xfrm>
                    <a:prstGeom prst="rect">
                      <a:avLst/>
                    </a:prstGeom>
                    <a:noFill/>
                    <a:ln>
                      <a:noFill/>
                    </a:ln>
                  </pic:spPr>
                </pic:pic>
              </a:graphicData>
            </a:graphic>
          </wp:inline>
        </w:drawing>
      </w:r>
      <w:r>
        <w:tab/>
        <w:t>C.</w:t>
      </w:r>
      <w:r w:rsidRPr="00392995">
        <w:t xml:space="preserve"> </w:t>
      </w:r>
      <w:r>
        <w:rPr>
          <w:noProof/>
          <w:lang w:eastAsia="es-CO"/>
        </w:rPr>
        <w:drawing>
          <wp:inline distT="0" distB="0" distL="0" distR="0">
            <wp:extent cx="923193" cy="1081205"/>
            <wp:effectExtent l="0" t="0" r="0" b="5080"/>
            <wp:docPr id="22" name="Imagen 22" descr="http://superate20.edu.co/_/editor/images/Abril_2016/Noveno/Matem%C3%A1ticas/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erate20.edu.co/_/editor/images/Abril_2016/Noveno/Matem%C3%A1ticas/m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60538" cy="1124942"/>
                    </a:xfrm>
                    <a:prstGeom prst="rect">
                      <a:avLst/>
                    </a:prstGeom>
                    <a:noFill/>
                    <a:ln>
                      <a:noFill/>
                    </a:ln>
                  </pic:spPr>
                </pic:pic>
              </a:graphicData>
            </a:graphic>
          </wp:inline>
        </w:drawing>
      </w:r>
      <w:r>
        <w:tab/>
        <w:t>D.</w:t>
      </w:r>
      <w:r w:rsidRPr="00392995">
        <w:t xml:space="preserve"> </w:t>
      </w:r>
      <w:r>
        <w:rPr>
          <w:noProof/>
          <w:lang w:eastAsia="es-CO"/>
        </w:rPr>
        <w:drawing>
          <wp:inline distT="0" distB="0" distL="0" distR="0">
            <wp:extent cx="1081454" cy="1084915"/>
            <wp:effectExtent l="0" t="0" r="4445" b="1270"/>
            <wp:docPr id="23" name="Imagen 23" descr="http://superate20.edu.co/_/editor/images/Abril_2016/Noveno/Matem%C3%A1ticas/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erate20.edu.co/_/editor/images/Abril_2016/Noveno/Matem%C3%A1ticas/m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9289" cy="1112839"/>
                    </a:xfrm>
                    <a:prstGeom prst="rect">
                      <a:avLst/>
                    </a:prstGeom>
                    <a:noFill/>
                    <a:ln>
                      <a:noFill/>
                    </a:ln>
                  </pic:spPr>
                </pic:pic>
              </a:graphicData>
            </a:graphic>
          </wp:inline>
        </w:drawing>
      </w:r>
    </w:p>
    <w:p w:rsidR="00392995" w:rsidRDefault="00392995" w:rsidP="00392995">
      <w:pPr>
        <w:pStyle w:val="Prrafodelista"/>
        <w:numPr>
          <w:ilvl w:val="0"/>
          <w:numId w:val="1"/>
        </w:numPr>
        <w:jc w:val="both"/>
      </w:pPr>
      <w:r w:rsidRPr="00392995">
        <w:t>En el siguiente gráfico se presenta la producción de café en Colombia durante los años 1.995 – 2.000</w:t>
      </w:r>
    </w:p>
    <w:p w:rsidR="00392995" w:rsidRDefault="00392995" w:rsidP="00392995">
      <w:pPr>
        <w:jc w:val="center"/>
      </w:pPr>
      <w:r>
        <w:rPr>
          <w:noProof/>
          <w:lang w:eastAsia="es-CO"/>
        </w:rPr>
        <w:drawing>
          <wp:inline distT="0" distB="0" distL="0" distR="0">
            <wp:extent cx="2655277" cy="2083817"/>
            <wp:effectExtent l="0" t="0" r="0" b="0"/>
            <wp:docPr id="24" name="Imagen 24" descr="http://superate20.edu.co/_/editor/images/Abril_2016/Noveno/Matem%C3%A1ticas/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erate20.edu.co/_/editor/images/Abril_2016/Noveno/Matem%C3%A1ticas/m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3024" cy="2105592"/>
                    </a:xfrm>
                    <a:prstGeom prst="rect">
                      <a:avLst/>
                    </a:prstGeom>
                    <a:noFill/>
                    <a:ln>
                      <a:noFill/>
                    </a:ln>
                  </pic:spPr>
                </pic:pic>
              </a:graphicData>
            </a:graphic>
          </wp:inline>
        </w:drawing>
      </w:r>
    </w:p>
    <w:p w:rsidR="00392995" w:rsidRDefault="00392995" w:rsidP="00392995">
      <w:pPr>
        <w:jc w:val="both"/>
      </w:pPr>
      <w:r>
        <w:lastRenderedPageBreak/>
        <w:t>Con base en la gráfica, se puede afirmar que la producción de café, a nivel nacional, fue de:</w:t>
      </w:r>
    </w:p>
    <w:p w:rsidR="00392995" w:rsidRDefault="00392995" w:rsidP="00392995">
      <w:pPr>
        <w:jc w:val="both"/>
      </w:pPr>
      <w:r>
        <w:t>A. 350 millones de toneladas en el año 1.996</w:t>
      </w:r>
    </w:p>
    <w:p w:rsidR="00392995" w:rsidRDefault="00392995" w:rsidP="00392995">
      <w:pPr>
        <w:jc w:val="both"/>
      </w:pPr>
      <w:r>
        <w:t>B. 750 millones de toneladas en el año 1.995</w:t>
      </w:r>
    </w:p>
    <w:p w:rsidR="00392995" w:rsidRDefault="00392995" w:rsidP="00392995">
      <w:pPr>
        <w:jc w:val="both"/>
      </w:pPr>
      <w:r>
        <w:t>C. 1.250 millones de toneladas en el año 1.998</w:t>
      </w:r>
    </w:p>
    <w:p w:rsidR="00392995" w:rsidRDefault="00392995" w:rsidP="00392995">
      <w:pPr>
        <w:jc w:val="both"/>
      </w:pPr>
      <w:r>
        <w:t>D. 1.600 millones de toneladas en el año 1.999</w:t>
      </w:r>
    </w:p>
    <w:p w:rsidR="00392995" w:rsidRDefault="00392995" w:rsidP="00392995">
      <w:pPr>
        <w:pStyle w:val="Prrafodelista"/>
        <w:numPr>
          <w:ilvl w:val="0"/>
          <w:numId w:val="1"/>
        </w:numPr>
        <w:jc w:val="both"/>
      </w:pPr>
      <w:r w:rsidRPr="00392995">
        <w:t>El número de estudia</w:t>
      </w:r>
      <w:r w:rsidR="00556882">
        <w:t xml:space="preserve">ntes del colegio Manuela </w:t>
      </w:r>
      <w:proofErr w:type="spellStart"/>
      <w:r w:rsidR="00556882">
        <w:t>Beltrá</w:t>
      </w:r>
      <w:proofErr w:type="spellEnd"/>
      <w:r w:rsidRPr="00392995">
        <w:t xml:space="preserve">  que entraron a ver la obra de teatro “EL SUEÑO DE UNA NOCHE DE VERANO”, durante la última semana del mes de abril, aparecen en el siguiente diagrama de barras.</w:t>
      </w:r>
    </w:p>
    <w:p w:rsidR="00392995" w:rsidRDefault="00F741D9" w:rsidP="00F741D9">
      <w:pPr>
        <w:jc w:val="center"/>
      </w:pPr>
      <w:r>
        <w:rPr>
          <w:noProof/>
          <w:lang w:eastAsia="es-CO"/>
        </w:rPr>
        <w:drawing>
          <wp:inline distT="0" distB="0" distL="0" distR="0">
            <wp:extent cx="3244361" cy="1578458"/>
            <wp:effectExtent l="0" t="0" r="0" b="3175"/>
            <wp:docPr id="25" name="Imagen 25" descr="http://superate20.edu.co/_/editor/images/Abril_2016/Noveno/Matem%C3%A1tica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erate20.edu.co/_/editor/images/Abril_2016/Noveno/Matem%C3%A1ticas/m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2504" cy="1597016"/>
                    </a:xfrm>
                    <a:prstGeom prst="rect">
                      <a:avLst/>
                    </a:prstGeom>
                    <a:noFill/>
                    <a:ln>
                      <a:noFill/>
                    </a:ln>
                  </pic:spPr>
                </pic:pic>
              </a:graphicData>
            </a:graphic>
          </wp:inline>
        </w:drawing>
      </w:r>
    </w:p>
    <w:p w:rsidR="00556882" w:rsidRDefault="00556882" w:rsidP="00556882">
      <w:pPr>
        <w:jc w:val="both"/>
      </w:pPr>
      <w:r>
        <w:t>De acuerdo con la gráfica  anterior podemos concluir:</w:t>
      </w:r>
    </w:p>
    <w:p w:rsidR="00556882" w:rsidRDefault="00556882" w:rsidP="00556882">
      <w:pPr>
        <w:jc w:val="both"/>
      </w:pPr>
      <w:r>
        <w:t>A. El lunes y el jueves fue igual gente que el miércoles y viernes.</w:t>
      </w:r>
    </w:p>
    <w:p w:rsidR="00556882" w:rsidRDefault="00556882" w:rsidP="00556882">
      <w:pPr>
        <w:jc w:val="both"/>
      </w:pPr>
      <w:r>
        <w:t>B. El martes y el miércoles fue más gente que el jueves y el viernes.</w:t>
      </w:r>
    </w:p>
    <w:p w:rsidR="00556882" w:rsidRDefault="00556882" w:rsidP="00556882">
      <w:pPr>
        <w:jc w:val="both"/>
      </w:pPr>
      <w:r>
        <w:t>C. El lunes y el jueves fue menos gente que el martes y el viernes.</w:t>
      </w:r>
    </w:p>
    <w:p w:rsidR="00F741D9" w:rsidRDefault="00556882" w:rsidP="00556882">
      <w:pPr>
        <w:jc w:val="both"/>
      </w:pPr>
      <w:r>
        <w:t>D. El martes y el viernes fue menos gente que el martes y lunes.</w:t>
      </w:r>
    </w:p>
    <w:p w:rsidR="00556882" w:rsidRPr="00556882" w:rsidRDefault="00556882" w:rsidP="00556882">
      <w:pPr>
        <w:pStyle w:val="Prrafodelista"/>
        <w:numPr>
          <w:ilvl w:val="0"/>
          <w:numId w:val="1"/>
        </w:numPr>
        <w:jc w:val="both"/>
      </w:pPr>
      <w:r w:rsidRPr="00556882">
        <w:rPr>
          <w:rFonts w:ascii="Arial" w:hAnsi="Arial" w:cs="Arial"/>
          <w:color w:val="444444"/>
          <w:shd w:val="clear" w:color="auto" w:fill="FFFFFF"/>
        </w:rPr>
        <w:t>La siguiente tabla muestra el número de autos y el número de habitantes que hay en 4 ciudades.</w:t>
      </w:r>
    </w:p>
    <w:p w:rsidR="00556882" w:rsidRDefault="00556882" w:rsidP="00556882">
      <w:pPr>
        <w:jc w:val="center"/>
      </w:pPr>
      <w:r>
        <w:rPr>
          <w:noProof/>
          <w:lang w:eastAsia="es-CO"/>
        </w:rPr>
        <w:drawing>
          <wp:inline distT="0" distB="0" distL="0" distR="0">
            <wp:extent cx="3121269" cy="987897"/>
            <wp:effectExtent l="0" t="0" r="3175" b="3175"/>
            <wp:docPr id="8" name="Imagen 8" descr="http://superate20.edu.co/_/editor/images/Abril_2016/Noveno/Matem%C3%A1ticas/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ate20.edu.co/_/editor/images/Abril_2016/Noveno/Matem%C3%A1ticas/m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3437" cy="1007573"/>
                    </a:xfrm>
                    <a:prstGeom prst="rect">
                      <a:avLst/>
                    </a:prstGeom>
                    <a:noFill/>
                    <a:ln>
                      <a:noFill/>
                    </a:ln>
                  </pic:spPr>
                </pic:pic>
              </a:graphicData>
            </a:graphic>
          </wp:inline>
        </w:drawing>
      </w:r>
    </w:p>
    <w:p w:rsidR="00556882" w:rsidRDefault="00556882" w:rsidP="00556882">
      <w:pPr>
        <w:jc w:val="both"/>
      </w:pPr>
      <w:r>
        <w:t>¿En cuál de las anteriores ciudades es menos probable encontrar un habitante con auto?</w:t>
      </w:r>
    </w:p>
    <w:p w:rsidR="00556882" w:rsidRDefault="00556882" w:rsidP="00556882">
      <w:pPr>
        <w:jc w:val="both"/>
      </w:pPr>
      <w:r>
        <w:t>A. Tunja</w:t>
      </w:r>
      <w:r>
        <w:tab/>
      </w:r>
      <w:r>
        <w:tab/>
      </w:r>
      <w:r>
        <w:t>B. Pereira</w:t>
      </w:r>
      <w:r>
        <w:tab/>
      </w:r>
      <w:r>
        <w:tab/>
      </w:r>
      <w:r>
        <w:t>C. Cartagena</w:t>
      </w:r>
      <w:r>
        <w:tab/>
      </w:r>
      <w:r>
        <w:tab/>
      </w:r>
      <w:r>
        <w:t>D. Bucaramanga</w:t>
      </w:r>
    </w:p>
    <w:p w:rsidR="00556882" w:rsidRDefault="00556882" w:rsidP="00556882">
      <w:pPr>
        <w:pStyle w:val="Prrafodelista"/>
        <w:numPr>
          <w:ilvl w:val="0"/>
          <w:numId w:val="1"/>
        </w:numPr>
        <w:jc w:val="both"/>
      </w:pPr>
      <w:r w:rsidRPr="00556882">
        <w:t xml:space="preserve">Santiago es supervisor de producción en una fábrica de calzado. Como parte de las mejoras que ha propuesto para la empresa, decidió poner un tablero visible en la planta de producción en el que va a comunicar a todos los operarios la cantidad de pares de zapatos que hay producidos en el momento que se inicia el registro y el avance diario en producción. Santiago muestra la siguiente </w:t>
      </w:r>
      <w:proofErr w:type="spellStart"/>
      <w:r w:rsidRPr="00556882">
        <w:t>gáàfica</w:t>
      </w:r>
      <w:proofErr w:type="spellEnd"/>
      <w:r w:rsidRPr="00556882">
        <w:t xml:space="preserve"> en el tablero:</w:t>
      </w:r>
    </w:p>
    <w:p w:rsidR="00556882" w:rsidRDefault="00556882" w:rsidP="00556882">
      <w:pPr>
        <w:jc w:val="center"/>
      </w:pPr>
      <w:r>
        <w:rPr>
          <w:noProof/>
          <w:lang w:eastAsia="es-CO"/>
        </w:rPr>
        <w:lastRenderedPageBreak/>
        <w:drawing>
          <wp:inline distT="0" distB="0" distL="0" distR="0">
            <wp:extent cx="3050931" cy="2440745"/>
            <wp:effectExtent l="0" t="0" r="0" b="0"/>
            <wp:docPr id="16" name="Imagen 16" descr="http://superate20.edu.co/_/editor/images/Abril_2016/Noveno/Matem%C3%A1ticas/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ate20.edu.co/_/editor/images/Abril_2016/Noveno/Matem%C3%A1ticas/m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0493" cy="2456395"/>
                    </a:xfrm>
                    <a:prstGeom prst="rect">
                      <a:avLst/>
                    </a:prstGeom>
                    <a:noFill/>
                    <a:ln>
                      <a:noFill/>
                    </a:ln>
                  </pic:spPr>
                </pic:pic>
              </a:graphicData>
            </a:graphic>
          </wp:inline>
        </w:drawing>
      </w:r>
    </w:p>
    <w:p w:rsidR="00556882" w:rsidRDefault="00556882" w:rsidP="00556882">
      <w:pPr>
        <w:jc w:val="both"/>
      </w:pPr>
      <w:r>
        <w:t>Una expresión que da cuenta de la cantidad pares de zapatos que hay terminados al finalizar cada día es</w:t>
      </w:r>
    </w:p>
    <w:p w:rsidR="00556882" w:rsidRDefault="00556882" w:rsidP="00556882">
      <w:pPr>
        <w:jc w:val="both"/>
      </w:pPr>
      <w:r>
        <w:t xml:space="preserve">A. </w:t>
      </w:r>
      <w:r>
        <w:rPr>
          <w:noProof/>
          <w:lang w:eastAsia="es-CO"/>
        </w:rPr>
        <w:drawing>
          <wp:inline distT="0" distB="0" distL="0" distR="0">
            <wp:extent cx="1046480" cy="237490"/>
            <wp:effectExtent l="0" t="0" r="1270" b="0"/>
            <wp:docPr id="27" name="Imagen 27" descr="http://superate20.edu.co/_/editor/images/Abril_2016/Noveno/Matem%C3%A1ticas/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erate20.edu.co/_/editor/images/Abril_2016/Noveno/Matem%C3%A1ticas/1_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6480" cy="237490"/>
                    </a:xfrm>
                    <a:prstGeom prst="rect">
                      <a:avLst/>
                    </a:prstGeom>
                    <a:noFill/>
                    <a:ln>
                      <a:noFill/>
                    </a:ln>
                  </pic:spPr>
                </pic:pic>
              </a:graphicData>
            </a:graphic>
          </wp:inline>
        </w:drawing>
      </w:r>
      <w:r>
        <w:tab/>
      </w:r>
      <w:r>
        <w:t xml:space="preserve">B. </w:t>
      </w:r>
      <w:r>
        <w:rPr>
          <w:noProof/>
          <w:lang w:eastAsia="es-CO"/>
        </w:rPr>
        <w:drawing>
          <wp:inline distT="0" distB="0" distL="0" distR="0">
            <wp:extent cx="967105" cy="237490"/>
            <wp:effectExtent l="0" t="0" r="4445" b="0"/>
            <wp:docPr id="28" name="Imagen 28" descr="http://superate20.edu.co/_/editor/images/Abril_2016/Noveno/Matem%C3%A1ticas/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erate20.edu.co/_/editor/images/Abril_2016/Noveno/Matem%C3%A1ticas/1_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105" cy="237490"/>
                    </a:xfrm>
                    <a:prstGeom prst="rect">
                      <a:avLst/>
                    </a:prstGeom>
                    <a:noFill/>
                    <a:ln>
                      <a:noFill/>
                    </a:ln>
                  </pic:spPr>
                </pic:pic>
              </a:graphicData>
            </a:graphic>
          </wp:inline>
        </w:drawing>
      </w:r>
      <w:r>
        <w:tab/>
      </w:r>
      <w:r>
        <w:t xml:space="preserve">C. </w:t>
      </w:r>
      <w:r>
        <w:rPr>
          <w:noProof/>
          <w:lang w:eastAsia="es-CO"/>
        </w:rPr>
        <w:drawing>
          <wp:inline distT="0" distB="0" distL="0" distR="0">
            <wp:extent cx="993775" cy="219710"/>
            <wp:effectExtent l="0" t="0" r="0" b="8890"/>
            <wp:docPr id="29" name="Imagen 29" descr="http://superate20.edu.co/_/editor/images/Abril_2016/Noveno/Matem%C3%A1ticas/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erate20.edu.co/_/editor/images/Abril_2016/Noveno/Matem%C3%A1ticas/1_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775" cy="219710"/>
                    </a:xfrm>
                    <a:prstGeom prst="rect">
                      <a:avLst/>
                    </a:prstGeom>
                    <a:noFill/>
                    <a:ln>
                      <a:noFill/>
                    </a:ln>
                  </pic:spPr>
                </pic:pic>
              </a:graphicData>
            </a:graphic>
          </wp:inline>
        </w:drawing>
      </w:r>
      <w:r>
        <w:tab/>
      </w:r>
      <w:r>
        <w:t>D.</w:t>
      </w:r>
      <w:r>
        <w:t xml:space="preserve"> </w:t>
      </w:r>
      <w:r>
        <w:rPr>
          <w:noProof/>
          <w:lang w:eastAsia="es-CO"/>
        </w:rPr>
        <w:drawing>
          <wp:inline distT="0" distB="0" distL="0" distR="0">
            <wp:extent cx="1160780" cy="281305"/>
            <wp:effectExtent l="0" t="0" r="1270" b="4445"/>
            <wp:docPr id="30" name="Imagen 30" descr="http://superate20.edu.co/_/editor/images/Abril_2016/Noveno/Matem%C3%A1ticas/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erate20.edu.co/_/editor/images/Abril_2016/Noveno/Matem%C3%A1ticas/1_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0780" cy="281305"/>
                    </a:xfrm>
                    <a:prstGeom prst="rect">
                      <a:avLst/>
                    </a:prstGeom>
                    <a:noFill/>
                    <a:ln>
                      <a:noFill/>
                    </a:ln>
                  </pic:spPr>
                </pic:pic>
              </a:graphicData>
            </a:graphic>
          </wp:inline>
        </w:drawing>
      </w:r>
    </w:p>
    <w:p w:rsidR="00556882" w:rsidRDefault="00556882" w:rsidP="00556882">
      <w:pPr>
        <w:pStyle w:val="Prrafodelista"/>
        <w:numPr>
          <w:ilvl w:val="0"/>
          <w:numId w:val="1"/>
        </w:numPr>
        <w:jc w:val="both"/>
      </w:pPr>
      <w:r>
        <w:t>En el Colegio Puente Nacional, se va a iniciar el torneo intercursos de fútbol, para lo cual se está preparando una cancha de forma rectangular que tiene las siguientes medidas:</w:t>
      </w:r>
    </w:p>
    <w:p w:rsidR="00556882" w:rsidRDefault="00556882" w:rsidP="00556882">
      <w:pPr>
        <w:jc w:val="both"/>
      </w:pPr>
      <w:r>
        <w:t>3x - 15 metros por x + 15 metros.</w:t>
      </w:r>
    </w:p>
    <w:p w:rsidR="00556882" w:rsidRDefault="00556882" w:rsidP="00556882">
      <w:pPr>
        <w:jc w:val="both"/>
      </w:pPr>
      <w:r>
        <w:t>¿Es posible que el valor de la x en las medidas de la cancha pueda ser 10?</w:t>
      </w:r>
    </w:p>
    <w:p w:rsidR="00556882" w:rsidRDefault="00556882" w:rsidP="00556882">
      <w:pPr>
        <w:jc w:val="both"/>
      </w:pPr>
      <w:r>
        <w:t xml:space="preserve">A. </w:t>
      </w:r>
      <w:proofErr w:type="spellStart"/>
      <w:r>
        <w:t>Si</w:t>
      </w:r>
      <w:proofErr w:type="spellEnd"/>
      <w:r>
        <w:t>, porque la x debe representar un número positivo</w:t>
      </w:r>
    </w:p>
    <w:p w:rsidR="00556882" w:rsidRDefault="00556882" w:rsidP="00556882">
      <w:pPr>
        <w:jc w:val="both"/>
      </w:pPr>
      <w:r>
        <w:t xml:space="preserve">B. </w:t>
      </w:r>
      <w:proofErr w:type="spellStart"/>
      <w:r>
        <w:t>Si</w:t>
      </w:r>
      <w:proofErr w:type="spellEnd"/>
      <w:r>
        <w:t>, porque al ser un variable, x puede representar cualquier valor</w:t>
      </w:r>
    </w:p>
    <w:p w:rsidR="00556882" w:rsidRDefault="00556882" w:rsidP="00556882">
      <w:pPr>
        <w:jc w:val="both"/>
      </w:pPr>
      <w:r>
        <w:t>C. No, porque la cancha tendría forma cuadrada y no rectangular</w:t>
      </w:r>
    </w:p>
    <w:p w:rsidR="00556882" w:rsidRDefault="00556882" w:rsidP="00556882">
      <w:pPr>
        <w:jc w:val="both"/>
      </w:pPr>
      <w:r>
        <w:t>D. No, porque en ninguno de los términos de las medidas aparece un 10</w:t>
      </w:r>
    </w:p>
    <w:p w:rsidR="00556882" w:rsidRDefault="00556882" w:rsidP="00E93E32">
      <w:pPr>
        <w:pStyle w:val="Prrafodelista"/>
        <w:numPr>
          <w:ilvl w:val="0"/>
          <w:numId w:val="1"/>
        </w:numPr>
        <w:jc w:val="both"/>
      </w:pPr>
      <w:r>
        <w:t>El sexto término en la siguiente secuencia de números es</w:t>
      </w:r>
    </w:p>
    <w:p w:rsidR="00556882" w:rsidRDefault="00556882" w:rsidP="00556882">
      <w:pPr>
        <w:jc w:val="both"/>
      </w:pPr>
      <w:r>
        <w:t>1, 3, 7, 15, 31...</w:t>
      </w:r>
    </w:p>
    <w:p w:rsidR="00556882" w:rsidRDefault="00556882" w:rsidP="00556882">
      <w:pPr>
        <w:jc w:val="both"/>
      </w:pPr>
      <w:r>
        <w:t>A. 63</w:t>
      </w:r>
      <w:r w:rsidR="00E93E32">
        <w:tab/>
      </w:r>
      <w:r w:rsidR="00E93E32">
        <w:tab/>
      </w:r>
      <w:r>
        <w:t>B. 25</w:t>
      </w:r>
      <w:r w:rsidR="00E93E32">
        <w:tab/>
      </w:r>
      <w:r w:rsidR="00E93E32">
        <w:tab/>
      </w:r>
      <w:r>
        <w:t>C. 37</w:t>
      </w:r>
      <w:r w:rsidR="00E93E32">
        <w:tab/>
      </w:r>
      <w:r w:rsidR="00E93E32">
        <w:tab/>
      </w:r>
      <w:r>
        <w:t>D. 57</w:t>
      </w:r>
    </w:p>
    <w:p w:rsidR="00556882" w:rsidRDefault="00E93E32" w:rsidP="00E93E32">
      <w:pPr>
        <w:pStyle w:val="Prrafodelista"/>
        <w:numPr>
          <w:ilvl w:val="0"/>
          <w:numId w:val="1"/>
        </w:numPr>
        <w:jc w:val="both"/>
      </w:pPr>
      <w:r w:rsidRPr="00E93E32">
        <w:t>Un carpintero construye un mueble que tiene cajones como el que aparece en la siguiente figura:</w:t>
      </w:r>
    </w:p>
    <w:p w:rsidR="00556882" w:rsidRDefault="00E93E32" w:rsidP="00E93E32">
      <w:pPr>
        <w:jc w:val="center"/>
      </w:pPr>
      <w:r>
        <w:rPr>
          <w:noProof/>
          <w:lang w:eastAsia="es-CO"/>
        </w:rPr>
        <w:lastRenderedPageBreak/>
        <w:drawing>
          <wp:inline distT="0" distB="0" distL="0" distR="0">
            <wp:extent cx="2992702" cy="1714500"/>
            <wp:effectExtent l="0" t="0" r="0" b="0"/>
            <wp:docPr id="31" name="Imagen 31" descr="http://superate20.edu.co/_/editor/images/Abril_2016/Noveno/Matem%C3%A1ticas/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erate20.edu.co/_/editor/images/Abril_2016/Noveno/Matem%C3%A1ticas/m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061" cy="1788036"/>
                    </a:xfrm>
                    <a:prstGeom prst="rect">
                      <a:avLst/>
                    </a:prstGeom>
                    <a:noFill/>
                    <a:ln>
                      <a:noFill/>
                    </a:ln>
                  </pic:spPr>
                </pic:pic>
              </a:graphicData>
            </a:graphic>
          </wp:inline>
        </w:drawing>
      </w:r>
    </w:p>
    <w:p w:rsidR="00E93E32" w:rsidRDefault="00E93E32" w:rsidP="00E93E32">
      <w:pPr>
        <w:jc w:val="both"/>
      </w:pPr>
      <w:r>
        <w:t>¿Cuál es la capacidad en  que tiene todos los cajones del mueble?</w:t>
      </w:r>
    </w:p>
    <w:p w:rsidR="00E93E32" w:rsidRDefault="00E93E32" w:rsidP="00E93E32">
      <w:pPr>
        <w:jc w:val="both"/>
      </w:pPr>
      <w:r>
        <w:t>A. 30.000 cm3</w:t>
      </w:r>
      <w:r>
        <w:tab/>
      </w:r>
      <w:r>
        <w:tab/>
      </w:r>
      <w:r>
        <w:t>B. 42.000 cm3</w:t>
      </w:r>
      <w:r>
        <w:tab/>
      </w:r>
      <w:r>
        <w:tab/>
      </w:r>
      <w:r>
        <w:t>C. 24000 cm3</w:t>
      </w:r>
      <w:r>
        <w:tab/>
      </w:r>
      <w:r>
        <w:tab/>
      </w:r>
      <w:r>
        <w:t>D. 16000 cm3</w:t>
      </w:r>
    </w:p>
    <w:p w:rsidR="00E93E32" w:rsidRDefault="00E93E32" w:rsidP="00E93E32">
      <w:pPr>
        <w:jc w:val="center"/>
      </w:pPr>
      <w:r>
        <w:rPr>
          <w:noProof/>
          <w:lang w:eastAsia="es-CO"/>
        </w:rPr>
        <w:drawing>
          <wp:inline distT="0" distB="0" distL="0" distR="0">
            <wp:extent cx="3824654" cy="2379709"/>
            <wp:effectExtent l="0" t="0" r="4445" b="1905"/>
            <wp:docPr id="33" name="Imagen 33" descr="http://superate20.edu.co/_/editor/images/Abril_2016/Noveno/Matem%C3%A1ticas/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erate20.edu.co/_/editor/images/Abril_2016/Noveno/Matem%C3%A1ticas/m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3303" cy="2403757"/>
                    </a:xfrm>
                    <a:prstGeom prst="rect">
                      <a:avLst/>
                    </a:prstGeom>
                    <a:noFill/>
                    <a:ln>
                      <a:noFill/>
                    </a:ln>
                  </pic:spPr>
                </pic:pic>
              </a:graphicData>
            </a:graphic>
          </wp:inline>
        </w:drawing>
      </w:r>
    </w:p>
    <w:p w:rsidR="00E93E32" w:rsidRDefault="00E93E32" w:rsidP="00E93E32">
      <w:pPr>
        <w:pStyle w:val="Prrafodelista"/>
        <w:numPr>
          <w:ilvl w:val="0"/>
          <w:numId w:val="1"/>
        </w:numPr>
        <w:jc w:val="both"/>
      </w:pPr>
      <w:r>
        <w:t>El volumen del cono que se genera al rotar el triángulo rectángulo MNP de la figura, en torno al lado NP es</w:t>
      </w:r>
    </w:p>
    <w:p w:rsidR="00E93E32" w:rsidRDefault="00E93E32" w:rsidP="00E93E32">
      <w:pPr>
        <w:jc w:val="both"/>
      </w:pPr>
      <w:r>
        <w:t xml:space="preserve">A. </w:t>
      </w:r>
      <w:r>
        <w:t xml:space="preserve"> </w:t>
      </w:r>
      <w:r>
        <w:rPr>
          <w:noProof/>
          <w:lang w:eastAsia="es-CO"/>
        </w:rPr>
        <w:drawing>
          <wp:inline distT="0" distB="0" distL="0" distR="0">
            <wp:extent cx="580390" cy="228600"/>
            <wp:effectExtent l="0" t="0" r="0" b="0"/>
            <wp:docPr id="38" name="Imagen 38" descr="http://superate20.edu.co/_/editor/images/Abril_2016/Noveno/Matem%C3%A1ticas/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erate20.edu.co/_/editor/images/Abril_2016/Noveno/Matem%C3%A1ticas/1_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90" cy="228600"/>
                    </a:xfrm>
                    <a:prstGeom prst="rect">
                      <a:avLst/>
                    </a:prstGeom>
                    <a:noFill/>
                    <a:ln>
                      <a:noFill/>
                    </a:ln>
                  </pic:spPr>
                </pic:pic>
              </a:graphicData>
            </a:graphic>
          </wp:inline>
        </w:drawing>
      </w:r>
      <w:r>
        <w:tab/>
      </w:r>
      <w:r>
        <w:tab/>
      </w:r>
      <w:r>
        <w:t xml:space="preserve">B. </w:t>
      </w:r>
      <w:r>
        <w:rPr>
          <w:noProof/>
          <w:lang w:eastAsia="es-CO"/>
        </w:rPr>
        <w:drawing>
          <wp:inline distT="0" distB="0" distL="0" distR="0">
            <wp:extent cx="668020" cy="263525"/>
            <wp:effectExtent l="0" t="0" r="0" b="3175"/>
            <wp:docPr id="39" name="Imagen 39" descr="http://superate20.edu.co/_/editor/images/Abril_2016/Noveno/Matem%C3%A1ticas/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perate20.edu.co/_/editor/images/Abril_2016/Noveno/Matem%C3%A1ticas/1_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263525"/>
                    </a:xfrm>
                    <a:prstGeom prst="rect">
                      <a:avLst/>
                    </a:prstGeom>
                    <a:noFill/>
                    <a:ln>
                      <a:noFill/>
                    </a:ln>
                  </pic:spPr>
                </pic:pic>
              </a:graphicData>
            </a:graphic>
          </wp:inline>
        </w:drawing>
      </w:r>
      <w:r>
        <w:tab/>
      </w:r>
      <w:r>
        <w:tab/>
      </w:r>
      <w:r>
        <w:t xml:space="preserve">C. </w:t>
      </w:r>
      <w:r>
        <w:rPr>
          <w:noProof/>
          <w:lang w:eastAsia="es-CO"/>
        </w:rPr>
        <w:drawing>
          <wp:inline distT="0" distB="0" distL="0" distR="0">
            <wp:extent cx="668020" cy="228600"/>
            <wp:effectExtent l="0" t="0" r="0" b="0"/>
            <wp:docPr id="40" name="Imagen 40" descr="http://superate20.edu.co/_/editor/images/Abril_2016/Noveno/Matem%C3%A1ticas/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erate20.edu.co/_/editor/images/Abril_2016/Noveno/Matem%C3%A1ticas/1_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020" cy="228600"/>
                    </a:xfrm>
                    <a:prstGeom prst="rect">
                      <a:avLst/>
                    </a:prstGeom>
                    <a:noFill/>
                    <a:ln>
                      <a:noFill/>
                    </a:ln>
                  </pic:spPr>
                </pic:pic>
              </a:graphicData>
            </a:graphic>
          </wp:inline>
        </w:drawing>
      </w:r>
      <w:r>
        <w:tab/>
      </w:r>
      <w:r>
        <w:tab/>
      </w:r>
      <w:r>
        <w:t>D.</w:t>
      </w:r>
      <w:r w:rsidRPr="00E93E32">
        <w:t xml:space="preserve"> </w:t>
      </w:r>
      <w:r>
        <w:rPr>
          <w:noProof/>
          <w:lang w:eastAsia="es-CO"/>
        </w:rPr>
        <w:drawing>
          <wp:inline distT="0" distB="0" distL="0" distR="0">
            <wp:extent cx="624205" cy="219710"/>
            <wp:effectExtent l="0" t="0" r="4445" b="8890"/>
            <wp:docPr id="41" name="Imagen 41" descr="http://superate20.edu.co/_/editor/images/Abril_2016/Noveno/Matem%C3%A1ticas/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erate20.edu.co/_/editor/images/Abril_2016/Noveno/Matem%C3%A1ticas/1_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205" cy="219710"/>
                    </a:xfrm>
                    <a:prstGeom prst="rect">
                      <a:avLst/>
                    </a:prstGeom>
                    <a:noFill/>
                    <a:ln>
                      <a:noFill/>
                    </a:ln>
                  </pic:spPr>
                </pic:pic>
              </a:graphicData>
            </a:graphic>
          </wp:inline>
        </w:drawing>
      </w:r>
    </w:p>
    <w:p w:rsidR="00E93E32" w:rsidRDefault="00E93E32" w:rsidP="00E93E32">
      <w:pPr>
        <w:pStyle w:val="Prrafodelista"/>
        <w:numPr>
          <w:ilvl w:val="0"/>
          <w:numId w:val="1"/>
        </w:numPr>
        <w:jc w:val="both"/>
      </w:pPr>
      <w:r w:rsidRPr="00E93E32">
        <w:rPr>
          <w:rFonts w:ascii="Arial" w:hAnsi="Arial" w:cs="Arial"/>
          <w:color w:val="444444"/>
          <w:shd w:val="clear" w:color="auto" w:fill="FFFFFF"/>
        </w:rPr>
        <w:t>Observa el triángulo</w:t>
      </w:r>
      <w:r w:rsidRPr="00E93E32">
        <w:rPr>
          <w:rStyle w:val="apple-converted-space"/>
          <w:rFonts w:ascii="Arial" w:hAnsi="Arial" w:cs="Arial"/>
          <w:color w:val="444444"/>
          <w:shd w:val="clear" w:color="auto" w:fill="FFFFFF"/>
        </w:rPr>
        <w:t> </w:t>
      </w:r>
      <w:r w:rsidRPr="00E93E32">
        <w:rPr>
          <w:rStyle w:val="nfasis"/>
          <w:rFonts w:ascii="Arial" w:hAnsi="Arial" w:cs="Arial"/>
          <w:color w:val="444444"/>
          <w:bdr w:val="none" w:sz="0" w:space="0" w:color="auto" w:frame="1"/>
          <w:shd w:val="clear" w:color="auto" w:fill="FFFFFF"/>
        </w:rPr>
        <w:t>A</w:t>
      </w:r>
      <w:r w:rsidRPr="00E93E32">
        <w:rPr>
          <w:rStyle w:val="apple-converted-space"/>
          <w:rFonts w:ascii="Arial" w:hAnsi="Arial" w:cs="Arial"/>
          <w:color w:val="444444"/>
          <w:shd w:val="clear" w:color="auto" w:fill="FFFFFF"/>
        </w:rPr>
        <w:t> </w:t>
      </w:r>
      <w:r w:rsidRPr="00E93E32">
        <w:rPr>
          <w:rFonts w:ascii="Arial" w:hAnsi="Arial" w:cs="Arial"/>
          <w:color w:val="444444"/>
          <w:shd w:val="clear" w:color="auto" w:fill="FFFFFF"/>
        </w:rPr>
        <w:t>ubicado en el plano cartesiano.</w:t>
      </w:r>
    </w:p>
    <w:p w:rsidR="00556882" w:rsidRDefault="00E93E32" w:rsidP="00E93E32">
      <w:pPr>
        <w:jc w:val="center"/>
      </w:pPr>
      <w:r>
        <w:rPr>
          <w:noProof/>
          <w:lang w:eastAsia="es-CO"/>
        </w:rPr>
        <w:drawing>
          <wp:inline distT="0" distB="0" distL="0" distR="0">
            <wp:extent cx="2189284" cy="2189284"/>
            <wp:effectExtent l="0" t="0" r="1905" b="1905"/>
            <wp:docPr id="42" name="Imagen 42" descr="http://superate20.edu.co/_/editor/images/Abril_2016/Noveno/Matem%C3%A1ticas/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erate20.edu.co/_/editor/images/Abril_2016/Noveno/Matem%C3%A1ticas/m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0224" cy="2260224"/>
                    </a:xfrm>
                    <a:prstGeom prst="rect">
                      <a:avLst/>
                    </a:prstGeom>
                    <a:noFill/>
                    <a:ln>
                      <a:noFill/>
                    </a:ln>
                  </pic:spPr>
                </pic:pic>
              </a:graphicData>
            </a:graphic>
          </wp:inline>
        </w:drawing>
      </w:r>
    </w:p>
    <w:p w:rsidR="00E93E32" w:rsidRDefault="00E93E32" w:rsidP="00E93E32">
      <w:pPr>
        <w:jc w:val="both"/>
      </w:pPr>
      <w:r>
        <w:lastRenderedPageBreak/>
        <w:t>¿Cuál triángulo se obtiene luego de realizar una reflexión del triángulo A sobre el eje x?</w:t>
      </w:r>
    </w:p>
    <w:p w:rsidR="00E93E32" w:rsidRDefault="00E93E32" w:rsidP="00E93E32">
      <w:pPr>
        <w:jc w:val="both"/>
      </w:pPr>
      <w:r>
        <w:t>A. B</w:t>
      </w:r>
      <w:r>
        <w:tab/>
      </w:r>
      <w:r>
        <w:tab/>
      </w:r>
      <w:proofErr w:type="spellStart"/>
      <w:r>
        <w:t>B</w:t>
      </w:r>
      <w:proofErr w:type="spellEnd"/>
      <w:r>
        <w:t>. C</w:t>
      </w:r>
      <w:r>
        <w:tab/>
      </w:r>
      <w:r>
        <w:tab/>
      </w:r>
      <w:proofErr w:type="spellStart"/>
      <w:r>
        <w:t>C</w:t>
      </w:r>
      <w:proofErr w:type="spellEnd"/>
      <w:r>
        <w:t>. D</w:t>
      </w:r>
      <w:r>
        <w:tab/>
      </w:r>
      <w:r>
        <w:tab/>
      </w:r>
      <w:proofErr w:type="spellStart"/>
      <w:r>
        <w:t>D</w:t>
      </w:r>
      <w:proofErr w:type="spellEnd"/>
      <w:r>
        <w:t>. E</w:t>
      </w:r>
    </w:p>
    <w:p w:rsidR="00E93E32" w:rsidRDefault="009D323C" w:rsidP="009D323C">
      <w:pPr>
        <w:pStyle w:val="Prrafodelista"/>
        <w:numPr>
          <w:ilvl w:val="0"/>
          <w:numId w:val="1"/>
        </w:numPr>
        <w:jc w:val="both"/>
      </w:pPr>
      <w:r w:rsidRPr="009D323C">
        <w:t>Observa la siguiente figura ubicada en un plano cartesiano.</w:t>
      </w:r>
    </w:p>
    <w:p w:rsidR="00E93E32" w:rsidRDefault="009D323C" w:rsidP="009D323C">
      <w:pPr>
        <w:jc w:val="center"/>
      </w:pPr>
      <w:r>
        <w:rPr>
          <w:noProof/>
          <w:lang w:eastAsia="es-CO"/>
        </w:rPr>
        <w:drawing>
          <wp:inline distT="0" distB="0" distL="0" distR="0">
            <wp:extent cx="2356338" cy="2356338"/>
            <wp:effectExtent l="0" t="0" r="6350" b="6350"/>
            <wp:docPr id="43" name="Imagen 43" descr="http://superate20.edu.co/_/editor/images/Abril_2016/Noveno/Matem%C3%A1ticas/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erate20.edu.co/_/editor/images/Abril_2016/Noveno/Matem%C3%A1ticas/m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9028" cy="2369028"/>
                    </a:xfrm>
                    <a:prstGeom prst="rect">
                      <a:avLst/>
                    </a:prstGeom>
                    <a:noFill/>
                    <a:ln>
                      <a:noFill/>
                    </a:ln>
                  </pic:spPr>
                </pic:pic>
              </a:graphicData>
            </a:graphic>
          </wp:inline>
        </w:drawing>
      </w:r>
    </w:p>
    <w:p w:rsidR="009D323C" w:rsidRDefault="009D323C" w:rsidP="009D323C">
      <w:pPr>
        <w:jc w:val="both"/>
      </w:pPr>
      <w:r>
        <w:t>Al trasladar la figura tres unidades a la izquierda y luego reflejarla respecto al eje x, las coordenadas del punto A’ son:</w:t>
      </w:r>
    </w:p>
    <w:p w:rsidR="009D323C" w:rsidRDefault="009D323C" w:rsidP="009D323C">
      <w:pPr>
        <w:jc w:val="both"/>
      </w:pPr>
      <w:r>
        <w:t>A. (2, 2)</w:t>
      </w:r>
      <w:r>
        <w:tab/>
      </w:r>
      <w:r>
        <w:tab/>
      </w:r>
      <w:r>
        <w:t>B. (-2, -2)</w:t>
      </w:r>
      <w:r>
        <w:tab/>
      </w:r>
      <w:r>
        <w:tab/>
      </w:r>
      <w:r>
        <w:t>C. (-1, 2)</w:t>
      </w:r>
      <w:r>
        <w:tab/>
      </w:r>
      <w:r>
        <w:tab/>
      </w:r>
      <w:r>
        <w:t>D. (-1, -2)</w:t>
      </w:r>
    </w:p>
    <w:p w:rsidR="009D323C" w:rsidRDefault="009D323C" w:rsidP="009D323C">
      <w:pPr>
        <w:pStyle w:val="Prrafodelista"/>
        <w:numPr>
          <w:ilvl w:val="0"/>
          <w:numId w:val="1"/>
        </w:numPr>
        <w:jc w:val="both"/>
      </w:pPr>
      <w:r w:rsidRPr="009D323C">
        <w:t xml:space="preserve">Se pregunta a un grupo de alumnos de grado </w:t>
      </w:r>
      <w:r>
        <w:t>Noveno del colegio “JOAQUIN MONTOYA</w:t>
      </w:r>
      <w:r w:rsidRPr="009D323C">
        <w:t>” acerca de lo que más les gusta hacer en vacaciones y sus respuestas están en el siguiente gráfico.</w:t>
      </w:r>
    </w:p>
    <w:p w:rsidR="009D323C" w:rsidRDefault="009D323C" w:rsidP="009D323C">
      <w:pPr>
        <w:jc w:val="center"/>
      </w:pPr>
      <w:r>
        <w:rPr>
          <w:noProof/>
          <w:lang w:eastAsia="es-CO"/>
        </w:rPr>
        <w:drawing>
          <wp:inline distT="0" distB="0" distL="0" distR="0">
            <wp:extent cx="3024554" cy="2415265"/>
            <wp:effectExtent l="0" t="0" r="4445" b="4445"/>
            <wp:docPr id="44" name="Imagen 44" descr="http://superate20.edu.co/_/editor/images/Abril_2016/Noveno/Matem%C3%A1ticas/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erate20.edu.co/_/editor/images/Abril_2016/Noveno/Matem%C3%A1ticas/m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966" cy="2434759"/>
                    </a:xfrm>
                    <a:prstGeom prst="rect">
                      <a:avLst/>
                    </a:prstGeom>
                    <a:noFill/>
                    <a:ln>
                      <a:noFill/>
                    </a:ln>
                  </pic:spPr>
                </pic:pic>
              </a:graphicData>
            </a:graphic>
          </wp:inline>
        </w:drawing>
      </w:r>
    </w:p>
    <w:p w:rsidR="009D323C" w:rsidRDefault="009D323C" w:rsidP="009D323C">
      <w:pPr>
        <w:jc w:val="both"/>
      </w:pPr>
      <w:r>
        <w:t>¿Cuál de las siguientes afirmaciones es verdadera?</w:t>
      </w:r>
    </w:p>
    <w:p w:rsidR="009D323C" w:rsidRDefault="009D323C" w:rsidP="009D323C">
      <w:pPr>
        <w:jc w:val="both"/>
      </w:pPr>
      <w:r>
        <w:t xml:space="preserve">A. Al 30% de los alumnos lo que más les gusta es chatear. </w:t>
      </w:r>
    </w:p>
    <w:p w:rsidR="009D323C" w:rsidRDefault="009D323C" w:rsidP="009D323C">
      <w:pPr>
        <w:jc w:val="both"/>
      </w:pPr>
      <w:r>
        <w:t xml:space="preserve">B. A la mitad de los alumnos lo que más les gusta es ver TV o jugar. </w:t>
      </w:r>
    </w:p>
    <w:p w:rsidR="009D323C" w:rsidRDefault="009D323C" w:rsidP="009D323C">
      <w:pPr>
        <w:jc w:val="both"/>
      </w:pPr>
      <w:r>
        <w:lastRenderedPageBreak/>
        <w:t>C. Al 50% de los alumnos lo que más les gusta es leer o jugar.</w:t>
      </w:r>
    </w:p>
    <w:p w:rsidR="009D323C" w:rsidRDefault="009D323C" w:rsidP="009D323C">
      <w:pPr>
        <w:jc w:val="both"/>
      </w:pPr>
      <w:r>
        <w:t>D. A la cuarta parte de los alumnos lo que más les gusta es chatear.</w:t>
      </w:r>
    </w:p>
    <w:p w:rsidR="00E93E32" w:rsidRDefault="009D323C" w:rsidP="009D323C">
      <w:pPr>
        <w:pStyle w:val="Prrafodelista"/>
        <w:numPr>
          <w:ilvl w:val="0"/>
          <w:numId w:val="1"/>
        </w:numPr>
        <w:jc w:val="both"/>
      </w:pPr>
      <w:r w:rsidRPr="009D323C">
        <w:t>El profe Julio realizo una evaluación de estadística a sus 46 estudiantes del curso 903, y las registro en el siguiente gráfico.</w:t>
      </w:r>
    </w:p>
    <w:p w:rsidR="009D323C" w:rsidRDefault="009D323C" w:rsidP="009D323C">
      <w:pPr>
        <w:jc w:val="center"/>
      </w:pPr>
      <w:r>
        <w:rPr>
          <w:noProof/>
          <w:lang w:eastAsia="es-CO"/>
        </w:rPr>
        <w:drawing>
          <wp:inline distT="0" distB="0" distL="0" distR="0">
            <wp:extent cx="2602523" cy="3975679"/>
            <wp:effectExtent l="0" t="0" r="7620" b="6350"/>
            <wp:docPr id="45" name="Imagen 45" descr="http://superate20.edu.co/_/editor/images/Abril_2016/Noveno/Matem%C3%A1ticas/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erate20.edu.co/_/editor/images/Abril_2016/Noveno/Matem%C3%A1ticas/m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663" cy="4004918"/>
                    </a:xfrm>
                    <a:prstGeom prst="rect">
                      <a:avLst/>
                    </a:prstGeom>
                    <a:noFill/>
                    <a:ln>
                      <a:noFill/>
                    </a:ln>
                  </pic:spPr>
                </pic:pic>
              </a:graphicData>
            </a:graphic>
          </wp:inline>
        </w:drawing>
      </w:r>
    </w:p>
    <w:p w:rsidR="009D323C" w:rsidRDefault="009D323C" w:rsidP="009D323C">
      <w:pPr>
        <w:jc w:val="both"/>
      </w:pPr>
      <w:r>
        <w:t>¿Cuál de las siguientes opciones corresponde a los valores de la mediana y la moda, respectivamente?</w:t>
      </w:r>
    </w:p>
    <w:p w:rsidR="009D323C" w:rsidRDefault="009D323C" w:rsidP="009D323C">
      <w:pPr>
        <w:jc w:val="both"/>
      </w:pPr>
      <w:r>
        <w:t>A. 4 y 5</w:t>
      </w:r>
      <w:r>
        <w:tab/>
      </w:r>
      <w:r>
        <w:tab/>
      </w:r>
      <w:r>
        <w:t>B. 5 y 5</w:t>
      </w:r>
      <w:r>
        <w:tab/>
      </w:r>
      <w:r>
        <w:tab/>
      </w:r>
      <w:r>
        <w:t>C. 4,1 y 4</w:t>
      </w:r>
      <w:r>
        <w:tab/>
      </w:r>
      <w:r>
        <w:tab/>
      </w:r>
      <w:r>
        <w:t>D. 4 y 4,5</w:t>
      </w:r>
    </w:p>
    <w:p w:rsidR="009D323C" w:rsidRDefault="009D323C" w:rsidP="009D323C">
      <w:pPr>
        <w:pStyle w:val="Prrafodelista"/>
        <w:numPr>
          <w:ilvl w:val="0"/>
          <w:numId w:val="1"/>
        </w:numPr>
        <w:jc w:val="both"/>
      </w:pPr>
      <w:r w:rsidRPr="009D323C">
        <w:t>La tabla adjunta muestra la distribución de sueldos de 45 personas de la empresa de calzado “NO ANDES DESCALZO”</w:t>
      </w:r>
    </w:p>
    <w:p w:rsidR="009D323C" w:rsidRDefault="009D323C" w:rsidP="009D323C">
      <w:pPr>
        <w:jc w:val="center"/>
      </w:pPr>
      <w:r>
        <w:rPr>
          <w:noProof/>
          <w:lang w:eastAsia="es-CO"/>
        </w:rPr>
        <w:drawing>
          <wp:inline distT="0" distB="0" distL="0" distR="0">
            <wp:extent cx="3842238" cy="1866670"/>
            <wp:effectExtent l="0" t="0" r="6350" b="635"/>
            <wp:docPr id="46" name="Imagen 46" descr="http://superate20.edu.co/_/editor/images/Abril_2016/Noveno/Matem%C3%A1ticas/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erate20.edu.co/_/editor/images/Abril_2016/Noveno/Matem%C3%A1ticas/m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9794" cy="1884916"/>
                    </a:xfrm>
                    <a:prstGeom prst="rect">
                      <a:avLst/>
                    </a:prstGeom>
                    <a:noFill/>
                    <a:ln>
                      <a:noFill/>
                    </a:ln>
                  </pic:spPr>
                </pic:pic>
              </a:graphicData>
            </a:graphic>
          </wp:inline>
        </w:drawing>
      </w:r>
    </w:p>
    <w:p w:rsidR="000A04F0" w:rsidRDefault="000A04F0" w:rsidP="000A04F0">
      <w:pPr>
        <w:jc w:val="both"/>
      </w:pPr>
      <w:r>
        <w:lastRenderedPageBreak/>
        <w:t>¿Cuál de las siguientes afirmaciones es verdadera?</w:t>
      </w:r>
    </w:p>
    <w:p w:rsidR="000A04F0" w:rsidRDefault="000A04F0" w:rsidP="000A04F0">
      <w:pPr>
        <w:jc w:val="both"/>
      </w:pPr>
      <w:r>
        <w:t xml:space="preserve">A. El total que se paga a las personas del cargo OFICIOS VARIOS es de $ 11.700.000 </w:t>
      </w:r>
    </w:p>
    <w:p w:rsidR="000A04F0" w:rsidRDefault="000A04F0" w:rsidP="000A04F0">
      <w:pPr>
        <w:jc w:val="both"/>
      </w:pPr>
      <w:r>
        <w:t xml:space="preserve">B. La mediana de la distribución se encuentra en el cargo VENDEDORES. </w:t>
      </w:r>
    </w:p>
    <w:p w:rsidR="000A04F0" w:rsidRDefault="000A04F0" w:rsidP="000A04F0">
      <w:pPr>
        <w:jc w:val="both"/>
      </w:pPr>
      <w:r>
        <w:t>C. El total que se paga a las personas del cargo ADMINISTRATIVOS no es mayor a $ 16.000.000</w:t>
      </w:r>
    </w:p>
    <w:p w:rsidR="009D323C" w:rsidRDefault="000A04F0" w:rsidP="000A04F0">
      <w:pPr>
        <w:jc w:val="both"/>
      </w:pPr>
      <w:r>
        <w:t>D. El promedio del salario de las SECRETARIAS y VIGILANTES es de $ 1.200.000 de sueldo.</w:t>
      </w:r>
    </w:p>
    <w:p w:rsidR="00E93E32" w:rsidRDefault="00E93E32" w:rsidP="009D323C">
      <w:pPr>
        <w:jc w:val="both"/>
      </w:pPr>
      <w:bookmarkStart w:id="0" w:name="_GoBack"/>
      <w:bookmarkEnd w:id="0"/>
    </w:p>
    <w:p w:rsidR="00E93E32" w:rsidRDefault="00E93E32" w:rsidP="00E93E32">
      <w:pPr>
        <w:jc w:val="center"/>
      </w:pPr>
    </w:p>
    <w:p w:rsidR="00556882" w:rsidRDefault="00556882" w:rsidP="00556882">
      <w:pPr>
        <w:jc w:val="both"/>
      </w:pPr>
    </w:p>
    <w:p w:rsidR="00556882" w:rsidRPr="00D30109" w:rsidRDefault="00556882" w:rsidP="00556882">
      <w:pPr>
        <w:jc w:val="both"/>
      </w:pPr>
    </w:p>
    <w:sectPr w:rsidR="00556882" w:rsidRPr="00D301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D376F"/>
    <w:multiLevelType w:val="hybridMultilevel"/>
    <w:tmpl w:val="60229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34"/>
    <w:rsid w:val="000A04F0"/>
    <w:rsid w:val="000D712C"/>
    <w:rsid w:val="00113234"/>
    <w:rsid w:val="00392995"/>
    <w:rsid w:val="00556882"/>
    <w:rsid w:val="0062710E"/>
    <w:rsid w:val="00850052"/>
    <w:rsid w:val="009D323C"/>
    <w:rsid w:val="00D30109"/>
    <w:rsid w:val="00E93E32"/>
    <w:rsid w:val="00F741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E58193-0BB5-445F-8EE8-3CC4A809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3234"/>
    <w:pPr>
      <w:ind w:left="720"/>
      <w:contextualSpacing/>
    </w:pPr>
  </w:style>
  <w:style w:type="character" w:customStyle="1" w:styleId="apple-converted-space">
    <w:name w:val="apple-converted-space"/>
    <w:basedOn w:val="Fuentedeprrafopredeter"/>
    <w:rsid w:val="00E93E32"/>
  </w:style>
  <w:style w:type="character" w:styleId="nfasis">
    <w:name w:val="Emphasis"/>
    <w:basedOn w:val="Fuentedeprrafopredeter"/>
    <w:uiPriority w:val="20"/>
    <w:qFormat/>
    <w:rsid w:val="00E93E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52">
      <w:bodyDiv w:val="1"/>
      <w:marLeft w:val="0"/>
      <w:marRight w:val="0"/>
      <w:marTop w:val="0"/>
      <w:marBottom w:val="0"/>
      <w:divBdr>
        <w:top w:val="none" w:sz="0" w:space="0" w:color="auto"/>
        <w:left w:val="none" w:sz="0" w:space="0" w:color="auto"/>
        <w:bottom w:val="none" w:sz="0" w:space="0" w:color="auto"/>
        <w:right w:val="none" w:sz="0" w:space="0" w:color="auto"/>
      </w:divBdr>
    </w:div>
    <w:div w:id="93327656">
      <w:bodyDiv w:val="1"/>
      <w:marLeft w:val="0"/>
      <w:marRight w:val="0"/>
      <w:marTop w:val="0"/>
      <w:marBottom w:val="0"/>
      <w:divBdr>
        <w:top w:val="none" w:sz="0" w:space="0" w:color="auto"/>
        <w:left w:val="none" w:sz="0" w:space="0" w:color="auto"/>
        <w:bottom w:val="none" w:sz="0" w:space="0" w:color="auto"/>
        <w:right w:val="none" w:sz="0" w:space="0" w:color="auto"/>
      </w:divBdr>
    </w:div>
    <w:div w:id="153491050">
      <w:bodyDiv w:val="1"/>
      <w:marLeft w:val="0"/>
      <w:marRight w:val="0"/>
      <w:marTop w:val="0"/>
      <w:marBottom w:val="0"/>
      <w:divBdr>
        <w:top w:val="none" w:sz="0" w:space="0" w:color="auto"/>
        <w:left w:val="none" w:sz="0" w:space="0" w:color="auto"/>
        <w:bottom w:val="none" w:sz="0" w:space="0" w:color="auto"/>
        <w:right w:val="none" w:sz="0" w:space="0" w:color="auto"/>
      </w:divBdr>
    </w:div>
    <w:div w:id="183981974">
      <w:bodyDiv w:val="1"/>
      <w:marLeft w:val="0"/>
      <w:marRight w:val="0"/>
      <w:marTop w:val="0"/>
      <w:marBottom w:val="0"/>
      <w:divBdr>
        <w:top w:val="none" w:sz="0" w:space="0" w:color="auto"/>
        <w:left w:val="none" w:sz="0" w:space="0" w:color="auto"/>
        <w:bottom w:val="none" w:sz="0" w:space="0" w:color="auto"/>
        <w:right w:val="none" w:sz="0" w:space="0" w:color="auto"/>
      </w:divBdr>
    </w:div>
    <w:div w:id="186991822">
      <w:bodyDiv w:val="1"/>
      <w:marLeft w:val="0"/>
      <w:marRight w:val="0"/>
      <w:marTop w:val="0"/>
      <w:marBottom w:val="0"/>
      <w:divBdr>
        <w:top w:val="none" w:sz="0" w:space="0" w:color="auto"/>
        <w:left w:val="none" w:sz="0" w:space="0" w:color="auto"/>
        <w:bottom w:val="none" w:sz="0" w:space="0" w:color="auto"/>
        <w:right w:val="none" w:sz="0" w:space="0" w:color="auto"/>
      </w:divBdr>
    </w:div>
    <w:div w:id="192546514">
      <w:bodyDiv w:val="1"/>
      <w:marLeft w:val="0"/>
      <w:marRight w:val="0"/>
      <w:marTop w:val="0"/>
      <w:marBottom w:val="0"/>
      <w:divBdr>
        <w:top w:val="none" w:sz="0" w:space="0" w:color="auto"/>
        <w:left w:val="none" w:sz="0" w:space="0" w:color="auto"/>
        <w:bottom w:val="none" w:sz="0" w:space="0" w:color="auto"/>
        <w:right w:val="none" w:sz="0" w:space="0" w:color="auto"/>
      </w:divBdr>
    </w:div>
    <w:div w:id="226189610">
      <w:bodyDiv w:val="1"/>
      <w:marLeft w:val="0"/>
      <w:marRight w:val="0"/>
      <w:marTop w:val="0"/>
      <w:marBottom w:val="0"/>
      <w:divBdr>
        <w:top w:val="none" w:sz="0" w:space="0" w:color="auto"/>
        <w:left w:val="none" w:sz="0" w:space="0" w:color="auto"/>
        <w:bottom w:val="none" w:sz="0" w:space="0" w:color="auto"/>
        <w:right w:val="none" w:sz="0" w:space="0" w:color="auto"/>
      </w:divBdr>
    </w:div>
    <w:div w:id="269364905">
      <w:bodyDiv w:val="1"/>
      <w:marLeft w:val="0"/>
      <w:marRight w:val="0"/>
      <w:marTop w:val="0"/>
      <w:marBottom w:val="0"/>
      <w:divBdr>
        <w:top w:val="none" w:sz="0" w:space="0" w:color="auto"/>
        <w:left w:val="none" w:sz="0" w:space="0" w:color="auto"/>
        <w:bottom w:val="none" w:sz="0" w:space="0" w:color="auto"/>
        <w:right w:val="none" w:sz="0" w:space="0" w:color="auto"/>
      </w:divBdr>
    </w:div>
    <w:div w:id="309362001">
      <w:bodyDiv w:val="1"/>
      <w:marLeft w:val="0"/>
      <w:marRight w:val="0"/>
      <w:marTop w:val="0"/>
      <w:marBottom w:val="0"/>
      <w:divBdr>
        <w:top w:val="none" w:sz="0" w:space="0" w:color="auto"/>
        <w:left w:val="none" w:sz="0" w:space="0" w:color="auto"/>
        <w:bottom w:val="none" w:sz="0" w:space="0" w:color="auto"/>
        <w:right w:val="none" w:sz="0" w:space="0" w:color="auto"/>
      </w:divBdr>
      <w:divsChild>
        <w:div w:id="331832255">
          <w:marLeft w:val="0"/>
          <w:marRight w:val="0"/>
          <w:marTop w:val="0"/>
          <w:marBottom w:val="0"/>
          <w:divBdr>
            <w:top w:val="none" w:sz="0" w:space="0" w:color="auto"/>
            <w:left w:val="none" w:sz="0" w:space="0" w:color="auto"/>
            <w:bottom w:val="none" w:sz="0" w:space="0" w:color="auto"/>
            <w:right w:val="none" w:sz="0" w:space="0" w:color="auto"/>
          </w:divBdr>
        </w:div>
      </w:divsChild>
    </w:div>
    <w:div w:id="345985076">
      <w:bodyDiv w:val="1"/>
      <w:marLeft w:val="0"/>
      <w:marRight w:val="0"/>
      <w:marTop w:val="0"/>
      <w:marBottom w:val="0"/>
      <w:divBdr>
        <w:top w:val="none" w:sz="0" w:space="0" w:color="auto"/>
        <w:left w:val="none" w:sz="0" w:space="0" w:color="auto"/>
        <w:bottom w:val="none" w:sz="0" w:space="0" w:color="auto"/>
        <w:right w:val="none" w:sz="0" w:space="0" w:color="auto"/>
      </w:divBdr>
    </w:div>
    <w:div w:id="389572352">
      <w:bodyDiv w:val="1"/>
      <w:marLeft w:val="0"/>
      <w:marRight w:val="0"/>
      <w:marTop w:val="0"/>
      <w:marBottom w:val="0"/>
      <w:divBdr>
        <w:top w:val="none" w:sz="0" w:space="0" w:color="auto"/>
        <w:left w:val="none" w:sz="0" w:space="0" w:color="auto"/>
        <w:bottom w:val="none" w:sz="0" w:space="0" w:color="auto"/>
        <w:right w:val="none" w:sz="0" w:space="0" w:color="auto"/>
      </w:divBdr>
    </w:div>
    <w:div w:id="407577539">
      <w:bodyDiv w:val="1"/>
      <w:marLeft w:val="0"/>
      <w:marRight w:val="0"/>
      <w:marTop w:val="0"/>
      <w:marBottom w:val="0"/>
      <w:divBdr>
        <w:top w:val="none" w:sz="0" w:space="0" w:color="auto"/>
        <w:left w:val="none" w:sz="0" w:space="0" w:color="auto"/>
        <w:bottom w:val="none" w:sz="0" w:space="0" w:color="auto"/>
        <w:right w:val="none" w:sz="0" w:space="0" w:color="auto"/>
      </w:divBdr>
    </w:div>
    <w:div w:id="419643945">
      <w:bodyDiv w:val="1"/>
      <w:marLeft w:val="0"/>
      <w:marRight w:val="0"/>
      <w:marTop w:val="0"/>
      <w:marBottom w:val="0"/>
      <w:divBdr>
        <w:top w:val="none" w:sz="0" w:space="0" w:color="auto"/>
        <w:left w:val="none" w:sz="0" w:space="0" w:color="auto"/>
        <w:bottom w:val="none" w:sz="0" w:space="0" w:color="auto"/>
        <w:right w:val="none" w:sz="0" w:space="0" w:color="auto"/>
      </w:divBdr>
    </w:div>
    <w:div w:id="581985819">
      <w:bodyDiv w:val="1"/>
      <w:marLeft w:val="0"/>
      <w:marRight w:val="0"/>
      <w:marTop w:val="0"/>
      <w:marBottom w:val="0"/>
      <w:divBdr>
        <w:top w:val="none" w:sz="0" w:space="0" w:color="auto"/>
        <w:left w:val="none" w:sz="0" w:space="0" w:color="auto"/>
        <w:bottom w:val="none" w:sz="0" w:space="0" w:color="auto"/>
        <w:right w:val="none" w:sz="0" w:space="0" w:color="auto"/>
      </w:divBdr>
    </w:div>
    <w:div w:id="651563302">
      <w:bodyDiv w:val="1"/>
      <w:marLeft w:val="0"/>
      <w:marRight w:val="0"/>
      <w:marTop w:val="0"/>
      <w:marBottom w:val="0"/>
      <w:divBdr>
        <w:top w:val="none" w:sz="0" w:space="0" w:color="auto"/>
        <w:left w:val="none" w:sz="0" w:space="0" w:color="auto"/>
        <w:bottom w:val="none" w:sz="0" w:space="0" w:color="auto"/>
        <w:right w:val="none" w:sz="0" w:space="0" w:color="auto"/>
      </w:divBdr>
    </w:div>
    <w:div w:id="722800832">
      <w:bodyDiv w:val="1"/>
      <w:marLeft w:val="0"/>
      <w:marRight w:val="0"/>
      <w:marTop w:val="0"/>
      <w:marBottom w:val="0"/>
      <w:divBdr>
        <w:top w:val="none" w:sz="0" w:space="0" w:color="auto"/>
        <w:left w:val="none" w:sz="0" w:space="0" w:color="auto"/>
        <w:bottom w:val="none" w:sz="0" w:space="0" w:color="auto"/>
        <w:right w:val="none" w:sz="0" w:space="0" w:color="auto"/>
      </w:divBdr>
    </w:div>
    <w:div w:id="753017934">
      <w:bodyDiv w:val="1"/>
      <w:marLeft w:val="0"/>
      <w:marRight w:val="0"/>
      <w:marTop w:val="0"/>
      <w:marBottom w:val="0"/>
      <w:divBdr>
        <w:top w:val="none" w:sz="0" w:space="0" w:color="auto"/>
        <w:left w:val="none" w:sz="0" w:space="0" w:color="auto"/>
        <w:bottom w:val="none" w:sz="0" w:space="0" w:color="auto"/>
        <w:right w:val="none" w:sz="0" w:space="0" w:color="auto"/>
      </w:divBdr>
      <w:divsChild>
        <w:div w:id="1024021492">
          <w:marLeft w:val="0"/>
          <w:marRight w:val="0"/>
          <w:marTop w:val="0"/>
          <w:marBottom w:val="0"/>
          <w:divBdr>
            <w:top w:val="none" w:sz="0" w:space="0" w:color="auto"/>
            <w:left w:val="none" w:sz="0" w:space="0" w:color="auto"/>
            <w:bottom w:val="none" w:sz="0" w:space="0" w:color="auto"/>
            <w:right w:val="none" w:sz="0" w:space="0" w:color="auto"/>
          </w:divBdr>
        </w:div>
      </w:divsChild>
    </w:div>
    <w:div w:id="761486251">
      <w:bodyDiv w:val="1"/>
      <w:marLeft w:val="0"/>
      <w:marRight w:val="0"/>
      <w:marTop w:val="0"/>
      <w:marBottom w:val="0"/>
      <w:divBdr>
        <w:top w:val="none" w:sz="0" w:space="0" w:color="auto"/>
        <w:left w:val="none" w:sz="0" w:space="0" w:color="auto"/>
        <w:bottom w:val="none" w:sz="0" w:space="0" w:color="auto"/>
        <w:right w:val="none" w:sz="0" w:space="0" w:color="auto"/>
      </w:divBdr>
    </w:div>
    <w:div w:id="817190100">
      <w:bodyDiv w:val="1"/>
      <w:marLeft w:val="0"/>
      <w:marRight w:val="0"/>
      <w:marTop w:val="0"/>
      <w:marBottom w:val="0"/>
      <w:divBdr>
        <w:top w:val="none" w:sz="0" w:space="0" w:color="auto"/>
        <w:left w:val="none" w:sz="0" w:space="0" w:color="auto"/>
        <w:bottom w:val="none" w:sz="0" w:space="0" w:color="auto"/>
        <w:right w:val="none" w:sz="0" w:space="0" w:color="auto"/>
      </w:divBdr>
    </w:div>
    <w:div w:id="83279755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94">
          <w:marLeft w:val="0"/>
          <w:marRight w:val="0"/>
          <w:marTop w:val="0"/>
          <w:marBottom w:val="0"/>
          <w:divBdr>
            <w:top w:val="none" w:sz="0" w:space="0" w:color="auto"/>
            <w:left w:val="none" w:sz="0" w:space="0" w:color="auto"/>
            <w:bottom w:val="none" w:sz="0" w:space="0" w:color="auto"/>
            <w:right w:val="none" w:sz="0" w:space="0" w:color="auto"/>
          </w:divBdr>
        </w:div>
      </w:divsChild>
    </w:div>
    <w:div w:id="933441304">
      <w:bodyDiv w:val="1"/>
      <w:marLeft w:val="0"/>
      <w:marRight w:val="0"/>
      <w:marTop w:val="0"/>
      <w:marBottom w:val="0"/>
      <w:divBdr>
        <w:top w:val="none" w:sz="0" w:space="0" w:color="auto"/>
        <w:left w:val="none" w:sz="0" w:space="0" w:color="auto"/>
        <w:bottom w:val="none" w:sz="0" w:space="0" w:color="auto"/>
        <w:right w:val="none" w:sz="0" w:space="0" w:color="auto"/>
      </w:divBdr>
    </w:div>
    <w:div w:id="1037119966">
      <w:bodyDiv w:val="1"/>
      <w:marLeft w:val="0"/>
      <w:marRight w:val="0"/>
      <w:marTop w:val="0"/>
      <w:marBottom w:val="0"/>
      <w:divBdr>
        <w:top w:val="none" w:sz="0" w:space="0" w:color="auto"/>
        <w:left w:val="none" w:sz="0" w:space="0" w:color="auto"/>
        <w:bottom w:val="none" w:sz="0" w:space="0" w:color="auto"/>
        <w:right w:val="none" w:sz="0" w:space="0" w:color="auto"/>
      </w:divBdr>
    </w:div>
    <w:div w:id="1045907778">
      <w:bodyDiv w:val="1"/>
      <w:marLeft w:val="0"/>
      <w:marRight w:val="0"/>
      <w:marTop w:val="0"/>
      <w:marBottom w:val="0"/>
      <w:divBdr>
        <w:top w:val="none" w:sz="0" w:space="0" w:color="auto"/>
        <w:left w:val="none" w:sz="0" w:space="0" w:color="auto"/>
        <w:bottom w:val="none" w:sz="0" w:space="0" w:color="auto"/>
        <w:right w:val="none" w:sz="0" w:space="0" w:color="auto"/>
      </w:divBdr>
    </w:div>
    <w:div w:id="1111821596">
      <w:bodyDiv w:val="1"/>
      <w:marLeft w:val="0"/>
      <w:marRight w:val="0"/>
      <w:marTop w:val="0"/>
      <w:marBottom w:val="0"/>
      <w:divBdr>
        <w:top w:val="none" w:sz="0" w:space="0" w:color="auto"/>
        <w:left w:val="none" w:sz="0" w:space="0" w:color="auto"/>
        <w:bottom w:val="none" w:sz="0" w:space="0" w:color="auto"/>
        <w:right w:val="none" w:sz="0" w:space="0" w:color="auto"/>
      </w:divBdr>
    </w:div>
    <w:div w:id="1280449617">
      <w:bodyDiv w:val="1"/>
      <w:marLeft w:val="0"/>
      <w:marRight w:val="0"/>
      <w:marTop w:val="0"/>
      <w:marBottom w:val="0"/>
      <w:divBdr>
        <w:top w:val="none" w:sz="0" w:space="0" w:color="auto"/>
        <w:left w:val="none" w:sz="0" w:space="0" w:color="auto"/>
        <w:bottom w:val="none" w:sz="0" w:space="0" w:color="auto"/>
        <w:right w:val="none" w:sz="0" w:space="0" w:color="auto"/>
      </w:divBdr>
    </w:div>
    <w:div w:id="1299726090">
      <w:bodyDiv w:val="1"/>
      <w:marLeft w:val="0"/>
      <w:marRight w:val="0"/>
      <w:marTop w:val="0"/>
      <w:marBottom w:val="0"/>
      <w:divBdr>
        <w:top w:val="none" w:sz="0" w:space="0" w:color="auto"/>
        <w:left w:val="none" w:sz="0" w:space="0" w:color="auto"/>
        <w:bottom w:val="none" w:sz="0" w:space="0" w:color="auto"/>
        <w:right w:val="none" w:sz="0" w:space="0" w:color="auto"/>
      </w:divBdr>
    </w:div>
    <w:div w:id="1327898351">
      <w:bodyDiv w:val="1"/>
      <w:marLeft w:val="0"/>
      <w:marRight w:val="0"/>
      <w:marTop w:val="0"/>
      <w:marBottom w:val="0"/>
      <w:divBdr>
        <w:top w:val="none" w:sz="0" w:space="0" w:color="auto"/>
        <w:left w:val="none" w:sz="0" w:space="0" w:color="auto"/>
        <w:bottom w:val="none" w:sz="0" w:space="0" w:color="auto"/>
        <w:right w:val="none" w:sz="0" w:space="0" w:color="auto"/>
      </w:divBdr>
    </w:div>
    <w:div w:id="1377201492">
      <w:bodyDiv w:val="1"/>
      <w:marLeft w:val="0"/>
      <w:marRight w:val="0"/>
      <w:marTop w:val="0"/>
      <w:marBottom w:val="0"/>
      <w:divBdr>
        <w:top w:val="none" w:sz="0" w:space="0" w:color="auto"/>
        <w:left w:val="none" w:sz="0" w:space="0" w:color="auto"/>
        <w:bottom w:val="none" w:sz="0" w:space="0" w:color="auto"/>
        <w:right w:val="none" w:sz="0" w:space="0" w:color="auto"/>
      </w:divBdr>
      <w:divsChild>
        <w:div w:id="1788769953">
          <w:marLeft w:val="0"/>
          <w:marRight w:val="0"/>
          <w:marTop w:val="0"/>
          <w:marBottom w:val="0"/>
          <w:divBdr>
            <w:top w:val="none" w:sz="0" w:space="0" w:color="auto"/>
            <w:left w:val="none" w:sz="0" w:space="0" w:color="auto"/>
            <w:bottom w:val="none" w:sz="0" w:space="0" w:color="auto"/>
            <w:right w:val="none" w:sz="0" w:space="0" w:color="auto"/>
          </w:divBdr>
          <w:divsChild>
            <w:div w:id="8142795">
              <w:marLeft w:val="0"/>
              <w:marRight w:val="0"/>
              <w:marTop w:val="0"/>
              <w:marBottom w:val="0"/>
              <w:divBdr>
                <w:top w:val="none" w:sz="0" w:space="0" w:color="auto"/>
                <w:left w:val="none" w:sz="0" w:space="0" w:color="auto"/>
                <w:bottom w:val="none" w:sz="0" w:space="0" w:color="auto"/>
                <w:right w:val="none" w:sz="0" w:space="0" w:color="auto"/>
              </w:divBdr>
              <w:divsChild>
                <w:div w:id="1402170666">
                  <w:marLeft w:val="0"/>
                  <w:marRight w:val="0"/>
                  <w:marTop w:val="0"/>
                  <w:marBottom w:val="0"/>
                  <w:divBdr>
                    <w:top w:val="none" w:sz="0" w:space="0" w:color="auto"/>
                    <w:left w:val="none" w:sz="0" w:space="0" w:color="auto"/>
                    <w:bottom w:val="none" w:sz="0" w:space="0" w:color="auto"/>
                    <w:right w:val="none" w:sz="0" w:space="0" w:color="auto"/>
                  </w:divBdr>
                </w:div>
                <w:div w:id="1040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9804">
      <w:bodyDiv w:val="1"/>
      <w:marLeft w:val="0"/>
      <w:marRight w:val="0"/>
      <w:marTop w:val="0"/>
      <w:marBottom w:val="0"/>
      <w:divBdr>
        <w:top w:val="none" w:sz="0" w:space="0" w:color="auto"/>
        <w:left w:val="none" w:sz="0" w:space="0" w:color="auto"/>
        <w:bottom w:val="none" w:sz="0" w:space="0" w:color="auto"/>
        <w:right w:val="none" w:sz="0" w:space="0" w:color="auto"/>
      </w:divBdr>
    </w:div>
    <w:div w:id="1578325494">
      <w:bodyDiv w:val="1"/>
      <w:marLeft w:val="0"/>
      <w:marRight w:val="0"/>
      <w:marTop w:val="0"/>
      <w:marBottom w:val="0"/>
      <w:divBdr>
        <w:top w:val="none" w:sz="0" w:space="0" w:color="auto"/>
        <w:left w:val="none" w:sz="0" w:space="0" w:color="auto"/>
        <w:bottom w:val="none" w:sz="0" w:space="0" w:color="auto"/>
        <w:right w:val="none" w:sz="0" w:space="0" w:color="auto"/>
      </w:divBdr>
    </w:div>
    <w:div w:id="1765221870">
      <w:bodyDiv w:val="1"/>
      <w:marLeft w:val="0"/>
      <w:marRight w:val="0"/>
      <w:marTop w:val="0"/>
      <w:marBottom w:val="0"/>
      <w:divBdr>
        <w:top w:val="none" w:sz="0" w:space="0" w:color="auto"/>
        <w:left w:val="none" w:sz="0" w:space="0" w:color="auto"/>
        <w:bottom w:val="none" w:sz="0" w:space="0" w:color="auto"/>
        <w:right w:val="none" w:sz="0" w:space="0" w:color="auto"/>
      </w:divBdr>
    </w:div>
    <w:div w:id="1779180067">
      <w:bodyDiv w:val="1"/>
      <w:marLeft w:val="0"/>
      <w:marRight w:val="0"/>
      <w:marTop w:val="0"/>
      <w:marBottom w:val="0"/>
      <w:divBdr>
        <w:top w:val="none" w:sz="0" w:space="0" w:color="auto"/>
        <w:left w:val="none" w:sz="0" w:space="0" w:color="auto"/>
        <w:bottom w:val="none" w:sz="0" w:space="0" w:color="auto"/>
        <w:right w:val="none" w:sz="0" w:space="0" w:color="auto"/>
      </w:divBdr>
    </w:div>
    <w:div w:id="1813056930">
      <w:bodyDiv w:val="1"/>
      <w:marLeft w:val="0"/>
      <w:marRight w:val="0"/>
      <w:marTop w:val="0"/>
      <w:marBottom w:val="0"/>
      <w:divBdr>
        <w:top w:val="none" w:sz="0" w:space="0" w:color="auto"/>
        <w:left w:val="none" w:sz="0" w:space="0" w:color="auto"/>
        <w:bottom w:val="none" w:sz="0" w:space="0" w:color="auto"/>
        <w:right w:val="none" w:sz="0" w:space="0" w:color="auto"/>
      </w:divBdr>
    </w:div>
    <w:div w:id="1943414910">
      <w:bodyDiv w:val="1"/>
      <w:marLeft w:val="0"/>
      <w:marRight w:val="0"/>
      <w:marTop w:val="0"/>
      <w:marBottom w:val="0"/>
      <w:divBdr>
        <w:top w:val="none" w:sz="0" w:space="0" w:color="auto"/>
        <w:left w:val="none" w:sz="0" w:space="0" w:color="auto"/>
        <w:bottom w:val="none" w:sz="0" w:space="0" w:color="auto"/>
        <w:right w:val="none" w:sz="0" w:space="0" w:color="auto"/>
      </w:divBdr>
    </w:div>
    <w:div w:id="1966505095">
      <w:bodyDiv w:val="1"/>
      <w:marLeft w:val="0"/>
      <w:marRight w:val="0"/>
      <w:marTop w:val="0"/>
      <w:marBottom w:val="0"/>
      <w:divBdr>
        <w:top w:val="none" w:sz="0" w:space="0" w:color="auto"/>
        <w:left w:val="none" w:sz="0" w:space="0" w:color="auto"/>
        <w:bottom w:val="none" w:sz="0" w:space="0" w:color="auto"/>
        <w:right w:val="none" w:sz="0" w:space="0" w:color="auto"/>
      </w:divBdr>
    </w:div>
    <w:div w:id="2008629127">
      <w:bodyDiv w:val="1"/>
      <w:marLeft w:val="0"/>
      <w:marRight w:val="0"/>
      <w:marTop w:val="0"/>
      <w:marBottom w:val="0"/>
      <w:divBdr>
        <w:top w:val="none" w:sz="0" w:space="0" w:color="auto"/>
        <w:left w:val="none" w:sz="0" w:space="0" w:color="auto"/>
        <w:bottom w:val="none" w:sz="0" w:space="0" w:color="auto"/>
        <w:right w:val="none" w:sz="0" w:space="0" w:color="auto"/>
      </w:divBdr>
    </w:div>
    <w:div w:id="2036270541">
      <w:bodyDiv w:val="1"/>
      <w:marLeft w:val="0"/>
      <w:marRight w:val="0"/>
      <w:marTop w:val="0"/>
      <w:marBottom w:val="0"/>
      <w:divBdr>
        <w:top w:val="none" w:sz="0" w:space="0" w:color="auto"/>
        <w:left w:val="none" w:sz="0" w:space="0" w:color="auto"/>
        <w:bottom w:val="none" w:sz="0" w:space="0" w:color="auto"/>
        <w:right w:val="none" w:sz="0" w:space="0" w:color="auto"/>
      </w:divBdr>
    </w:div>
    <w:div w:id="2111387275">
      <w:bodyDiv w:val="1"/>
      <w:marLeft w:val="0"/>
      <w:marRight w:val="0"/>
      <w:marTop w:val="0"/>
      <w:marBottom w:val="0"/>
      <w:divBdr>
        <w:top w:val="none" w:sz="0" w:space="0" w:color="auto"/>
        <w:left w:val="none" w:sz="0" w:space="0" w:color="auto"/>
        <w:bottom w:val="none" w:sz="0" w:space="0" w:color="auto"/>
        <w:right w:val="none" w:sz="0" w:space="0" w:color="auto"/>
      </w:divBdr>
    </w:div>
    <w:div w:id="2140151051">
      <w:bodyDiv w:val="1"/>
      <w:marLeft w:val="0"/>
      <w:marRight w:val="0"/>
      <w:marTop w:val="0"/>
      <w:marBottom w:val="0"/>
      <w:divBdr>
        <w:top w:val="none" w:sz="0" w:space="0" w:color="auto"/>
        <w:left w:val="none" w:sz="0" w:space="0" w:color="auto"/>
        <w:bottom w:val="none" w:sz="0" w:space="0" w:color="auto"/>
        <w:right w:val="none" w:sz="0" w:space="0" w:color="auto"/>
      </w:divBdr>
    </w:div>
    <w:div w:id="2145655701">
      <w:bodyDiv w:val="1"/>
      <w:marLeft w:val="0"/>
      <w:marRight w:val="0"/>
      <w:marTop w:val="0"/>
      <w:marBottom w:val="0"/>
      <w:divBdr>
        <w:top w:val="none" w:sz="0" w:space="0" w:color="auto"/>
        <w:left w:val="none" w:sz="0" w:space="0" w:color="auto"/>
        <w:bottom w:val="none" w:sz="0" w:space="0" w:color="auto"/>
        <w:right w:val="none" w:sz="0" w:space="0" w:color="auto"/>
      </w:divBdr>
      <w:divsChild>
        <w:div w:id="316418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1902</Words>
  <Characters>10465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HERNANDEZ</dc:creator>
  <cp:keywords/>
  <dc:description/>
  <cp:lastModifiedBy>ANDRES HERNANDEZ</cp:lastModifiedBy>
  <cp:revision>2</cp:revision>
  <dcterms:created xsi:type="dcterms:W3CDTF">2016-05-05T17:59:00Z</dcterms:created>
  <dcterms:modified xsi:type="dcterms:W3CDTF">2016-05-05T17:59:00Z</dcterms:modified>
</cp:coreProperties>
</file>